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BD" w:rsidRDefault="001005BD" w:rsidP="001005B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молодёжной политики</w:t>
      </w:r>
    </w:p>
    <w:p w:rsidR="001005BD" w:rsidRDefault="001005BD" w:rsidP="001005B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Свердловской области</w:t>
      </w:r>
    </w:p>
    <w:p w:rsidR="001005BD" w:rsidRDefault="001005BD" w:rsidP="001005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</w:t>
      </w:r>
    </w:p>
    <w:p w:rsidR="001005BD" w:rsidRDefault="001005BD" w:rsidP="001005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Свердловской области</w:t>
      </w:r>
    </w:p>
    <w:p w:rsidR="001005BD" w:rsidRDefault="001005BD" w:rsidP="001005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«Уральский горнозаводской колледж имени Демидовых»</w:t>
      </w:r>
    </w:p>
    <w:p w:rsidR="001005BD" w:rsidRDefault="001005BD" w:rsidP="001005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76200</wp:posOffset>
            </wp:positionV>
            <wp:extent cx="1664970" cy="16097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5BD" w:rsidRDefault="001005BD" w:rsidP="001005BD">
      <w:pPr>
        <w:spacing w:after="0" w:line="240" w:lineRule="auto"/>
        <w:jc w:val="center"/>
        <w:rPr>
          <w:rFonts w:ascii="Times New Roman" w:hAnsi="Times New Roman"/>
        </w:rPr>
      </w:pPr>
    </w:p>
    <w:p w:rsidR="001005BD" w:rsidRDefault="001005BD" w:rsidP="001005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88265</wp:posOffset>
            </wp:positionV>
            <wp:extent cx="2005965" cy="19265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Согласовано:                                              Рассмотрено:  </w:t>
      </w:r>
      <w:r>
        <w:rPr>
          <w:rFonts w:ascii="Times New Roman" w:hAnsi="Times New Roman"/>
        </w:rPr>
        <w:t xml:space="preserve">на заседании           </w:t>
      </w:r>
      <w:r>
        <w:rPr>
          <w:rFonts w:ascii="Times New Roman" w:hAnsi="Times New Roman"/>
          <w:b/>
        </w:rPr>
        <w:t>Утверждаю:</w:t>
      </w:r>
    </w:p>
    <w:p w:rsidR="001005BD" w:rsidRDefault="001005BD" w:rsidP="001005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педагогического совета                   </w:t>
      </w:r>
      <w:r>
        <w:rPr>
          <w:rFonts w:ascii="Times New Roman" w:hAnsi="Times New Roman"/>
          <w:color w:val="000000"/>
        </w:rPr>
        <w:t>Директор ГАПОУ  СО«УрГЗК»</w:t>
      </w:r>
    </w:p>
    <w:p w:rsidR="001005BD" w:rsidRDefault="001005BD" w:rsidP="001005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ООО «УралПромМет»                          </w:t>
      </w:r>
      <w:r>
        <w:rPr>
          <w:rFonts w:ascii="Times New Roman" w:hAnsi="Times New Roman"/>
          <w:color w:val="000000"/>
        </w:rPr>
        <w:t>протокол №__</w:t>
      </w:r>
      <w:r w:rsidR="00C013B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__                                                       </w:t>
      </w:r>
    </w:p>
    <w:p w:rsidR="001005BD" w:rsidRDefault="001005BD" w:rsidP="001005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__________Софронова Т.М.</w:t>
      </w:r>
    </w:p>
    <w:p w:rsidR="001005BD" w:rsidRDefault="001005BD" w:rsidP="001005BD">
      <w:pPr>
        <w:tabs>
          <w:tab w:val="left" w:pos="4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szCs w:val="24"/>
        </w:rPr>
        <w:t>___________А.М. Вяль</w:t>
      </w:r>
      <w:r>
        <w:rPr>
          <w:rFonts w:ascii="Times New Roman" w:hAnsi="Times New Roman"/>
          <w:color w:val="00000A"/>
          <w:sz w:val="24"/>
          <w:szCs w:val="24"/>
        </w:rPr>
        <w:tab/>
      </w:r>
    </w:p>
    <w:p w:rsidR="001005BD" w:rsidRDefault="001005BD" w:rsidP="001005BD">
      <w:pPr>
        <w:spacing w:after="0" w:line="240" w:lineRule="auto"/>
        <w:rPr>
          <w:rFonts w:ascii="Times New Roman" w:hAnsi="Times New Roman"/>
        </w:rPr>
      </w:pPr>
    </w:p>
    <w:p w:rsidR="001005BD" w:rsidRDefault="001005BD" w:rsidP="001005BD">
      <w:pPr>
        <w:spacing w:after="0" w:line="240" w:lineRule="auto"/>
        <w:rPr>
          <w:rFonts w:ascii="Times New Roman" w:hAnsi="Times New Roman"/>
        </w:rPr>
      </w:pPr>
    </w:p>
    <w:p w:rsidR="001005BD" w:rsidRDefault="001005BD" w:rsidP="001005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</w:t>
      </w:r>
      <w:r w:rsidR="00C013B4">
        <w:rPr>
          <w:rFonts w:ascii="Times New Roman" w:hAnsi="Times New Roman"/>
        </w:rPr>
        <w:t>16</w:t>
      </w:r>
      <w:r>
        <w:rPr>
          <w:rFonts w:ascii="Times New Roman" w:hAnsi="Times New Roman"/>
        </w:rPr>
        <w:t>» _</w:t>
      </w:r>
      <w:r w:rsidR="00C013B4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>_202</w:t>
      </w:r>
      <w:r w:rsidR="00FB258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                 </w:t>
      </w:r>
      <w:r w:rsidR="00C013B4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«</w:t>
      </w:r>
      <w:r w:rsidR="00C013B4">
        <w:rPr>
          <w:rFonts w:ascii="Times New Roman" w:hAnsi="Times New Roman"/>
        </w:rPr>
        <w:t>16</w:t>
      </w:r>
      <w:r>
        <w:rPr>
          <w:rFonts w:ascii="Times New Roman" w:hAnsi="Times New Roman"/>
        </w:rPr>
        <w:t>» _</w:t>
      </w:r>
      <w:r w:rsidR="00C013B4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>_202</w:t>
      </w:r>
      <w:r w:rsidR="00FB258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           </w:t>
      </w:r>
      <w:r w:rsidR="00C013B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«_</w:t>
      </w:r>
      <w:r w:rsidR="00C013B4">
        <w:rPr>
          <w:rFonts w:ascii="Times New Roman" w:hAnsi="Times New Roman"/>
        </w:rPr>
        <w:t xml:space="preserve">16_»  ноября   </w:t>
      </w:r>
      <w:r>
        <w:rPr>
          <w:rFonts w:ascii="Times New Roman" w:hAnsi="Times New Roman"/>
        </w:rPr>
        <w:t>202</w:t>
      </w:r>
      <w:r w:rsidR="00FB258E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792B2C" w:rsidRDefault="00792B2C" w:rsidP="00792B2C">
      <w:pPr>
        <w:spacing w:after="0" w:line="240" w:lineRule="auto"/>
        <w:rPr>
          <w:rFonts w:ascii="Times New Roman" w:hAnsi="Times New Roman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</w:rPr>
      </w:pPr>
    </w:p>
    <w:p w:rsidR="00792B2C" w:rsidRPr="006F48B7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F48B7">
        <w:rPr>
          <w:rFonts w:ascii="Times New Roman" w:hAnsi="Times New Roman"/>
          <w:b/>
          <w:sz w:val="72"/>
          <w:szCs w:val="72"/>
        </w:rPr>
        <w:t>Программа</w:t>
      </w:r>
    </w:p>
    <w:p w:rsidR="00792B2C" w:rsidRPr="006F48B7" w:rsidRDefault="00792B2C" w:rsidP="00792B2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0" w:name="_Hlk119944997"/>
      <w:r>
        <w:rPr>
          <w:rFonts w:ascii="Times New Roman" w:hAnsi="Times New Roman"/>
          <w:sz w:val="40"/>
          <w:szCs w:val="40"/>
        </w:rPr>
        <w:t>г</w:t>
      </w:r>
      <w:r w:rsidRPr="006F48B7">
        <w:rPr>
          <w:rFonts w:ascii="Times New Roman" w:hAnsi="Times New Roman"/>
          <w:sz w:val="40"/>
          <w:szCs w:val="40"/>
        </w:rPr>
        <w:t>осударственной итоговой аттестации</w:t>
      </w:r>
    </w:p>
    <w:bookmarkEnd w:id="0"/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</w:t>
      </w:r>
      <w:r w:rsidRPr="006F48B7">
        <w:rPr>
          <w:rFonts w:ascii="Times New Roman" w:hAnsi="Times New Roman"/>
          <w:sz w:val="40"/>
          <w:szCs w:val="40"/>
        </w:rPr>
        <w:t>ыпускников Г</w:t>
      </w:r>
      <w:r>
        <w:rPr>
          <w:rFonts w:ascii="Times New Roman" w:hAnsi="Times New Roman"/>
          <w:sz w:val="40"/>
          <w:szCs w:val="40"/>
        </w:rPr>
        <w:t>АПОУ</w:t>
      </w:r>
      <w:r w:rsidRPr="006F48B7">
        <w:rPr>
          <w:rFonts w:ascii="Times New Roman" w:hAnsi="Times New Roman"/>
          <w:sz w:val="40"/>
          <w:szCs w:val="40"/>
        </w:rPr>
        <w:t xml:space="preserve"> СО «УрГЗК»</w:t>
      </w:r>
    </w:p>
    <w:p w:rsidR="00792B2C" w:rsidRPr="006F48B7" w:rsidRDefault="00792B2C" w:rsidP="00792B2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026A7">
        <w:rPr>
          <w:rFonts w:ascii="Times New Roman" w:hAnsi="Times New Roman"/>
          <w:sz w:val="40"/>
          <w:szCs w:val="40"/>
        </w:rPr>
        <w:t>по образовательной программе среднего профессионального  образования</w:t>
      </w:r>
      <w:r w:rsidR="007431BF">
        <w:rPr>
          <w:rFonts w:ascii="Times New Roman" w:hAnsi="Times New Roman"/>
          <w:sz w:val="40"/>
          <w:szCs w:val="40"/>
        </w:rPr>
        <w:t xml:space="preserve"> </w:t>
      </w:r>
      <w:r w:rsidRPr="006026A7">
        <w:rPr>
          <w:rFonts w:ascii="Times New Roman" w:hAnsi="Times New Roman"/>
          <w:sz w:val="40"/>
          <w:szCs w:val="40"/>
        </w:rPr>
        <w:t>- программе подготовки специалистов  среднего звена</w:t>
      </w:r>
    </w:p>
    <w:p w:rsidR="00792B2C" w:rsidRPr="000B2B33" w:rsidRDefault="00792B2C" w:rsidP="00792B2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0B2B33">
        <w:rPr>
          <w:rFonts w:ascii="Times New Roman" w:eastAsia="Times New Roman" w:hAnsi="Times New Roman"/>
          <w:sz w:val="40"/>
          <w:szCs w:val="40"/>
        </w:rPr>
        <w:t>15.02.08 Технология машиностроения</w:t>
      </w: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B2C" w:rsidRPr="00644C69" w:rsidRDefault="00792B2C" w:rsidP="00792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Бисерть</w:t>
      </w:r>
    </w:p>
    <w:p w:rsidR="00792B2C" w:rsidRPr="00644C69" w:rsidRDefault="00792B2C" w:rsidP="00792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B258E">
        <w:rPr>
          <w:rFonts w:ascii="Times New Roman" w:hAnsi="Times New Roman"/>
          <w:sz w:val="28"/>
          <w:szCs w:val="28"/>
        </w:rPr>
        <w:t>3</w:t>
      </w:r>
    </w:p>
    <w:p w:rsidR="00792B2C" w:rsidRPr="005C0449" w:rsidRDefault="00792B2C" w:rsidP="00792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792B2C" w:rsidRDefault="00792B2C" w:rsidP="00792B2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212"/>
        <w:gridCol w:w="772"/>
      </w:tblGrid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</w:rPr>
              <w:t>1.Пояснительная записка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</w:rPr>
              <w:t>2. Организация разработки тематики выпускных квалификационных работ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</w:rPr>
              <w:t>3. Содержание государственной итоговой аттестации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4.Требования к результатам освоения основной  профессиональной образовательной программы15.02.08. «Технология машиностроения»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 xml:space="preserve">5.Требования к выпускной квалификационной работе в форме дипломного проекта 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6. Критерии оценки выпускной квалификационной работы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7. Организация выполнения выпускной квалификационной работы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76F78">
              <w:rPr>
                <w:rFonts w:ascii="Times New Roman" w:hAnsi="Times New Roman"/>
                <w:sz w:val="28"/>
                <w:szCs w:val="28"/>
              </w:rPr>
              <w:t>8.Защита выпускной квалификационной работы</w:t>
            </w:r>
          </w:p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9. Порядок и организация государственной итоговой аттестации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10.Регламент проведения государственной итоговой аттестации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792B2C" w:rsidRPr="00976F7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11.Материально-техническое обеспечение государственной итоговой аттестации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792B2C" w:rsidRPr="00D851C8" w:rsidTr="00C0303A">
        <w:tc>
          <w:tcPr>
            <w:tcW w:w="921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72" w:type="dxa"/>
          </w:tcPr>
          <w:p w:rsidR="00792B2C" w:rsidRPr="00976F78" w:rsidRDefault="00792B2C" w:rsidP="00C03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78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</w:tbl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2B2C" w:rsidRDefault="00792B2C" w:rsidP="00792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B2C" w:rsidRDefault="00792B2C" w:rsidP="00792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Государственная итоговая  аттестация (далее- ГИА) выпускников по  специальности </w:t>
      </w:r>
      <w:r w:rsidRPr="00037068">
        <w:rPr>
          <w:rFonts w:ascii="Times New Roman" w:eastAsia="Times New Roman" w:hAnsi="Times New Roman"/>
          <w:sz w:val="28"/>
          <w:szCs w:val="28"/>
        </w:rPr>
        <w:t xml:space="preserve">15.02.08. «Технология машиностроения» </w:t>
      </w:r>
      <w:r>
        <w:rPr>
          <w:rFonts w:ascii="Times New Roman" w:hAnsi="Times New Roman"/>
          <w:sz w:val="28"/>
          <w:szCs w:val="28"/>
        </w:rPr>
        <w:t>в государственном автономном профессиональном образовательном учреждении Свердловской области  «Уральский горнозаводской колледж имени Демидовых» (далее – колледж) проводится на основании следующих нормативных документов:</w:t>
      </w:r>
    </w:p>
    <w:p w:rsidR="00792B2C" w:rsidRDefault="00792B2C" w:rsidP="00792B2C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 от 29 декабря 2012г №273-ФЗ «Об образовании в Российской Федерации</w:t>
      </w:r>
      <w:r w:rsidR="00A4166F">
        <w:rPr>
          <w:rFonts w:ascii="Times New Roman" w:hAnsi="Times New Roman"/>
          <w:sz w:val="28"/>
          <w:szCs w:val="28"/>
        </w:rPr>
        <w:t xml:space="preserve"> </w:t>
      </w:r>
      <w:r w:rsidRPr="00666E5C">
        <w:rPr>
          <w:rFonts w:ascii="Times New Roman" w:hAnsi="Times New Roman"/>
          <w:sz w:val="28"/>
          <w:szCs w:val="28"/>
        </w:rPr>
        <w:t xml:space="preserve">(в редакции </w:t>
      </w:r>
      <w:r w:rsidRPr="00210750">
        <w:rPr>
          <w:rFonts w:ascii="Times New Roman" w:hAnsi="Times New Roman"/>
          <w:sz w:val="28"/>
          <w:szCs w:val="28"/>
        </w:rPr>
        <w:t>14.07.2022</w:t>
      </w:r>
      <w:r w:rsidRPr="00666E5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92B2C" w:rsidRDefault="00792B2C" w:rsidP="00792B2C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1" w:name="_Hlk120108548"/>
      <w:r>
        <w:rPr>
          <w:rFonts w:ascii="Times New Roman" w:hAnsi="Times New Roman"/>
          <w:sz w:val="28"/>
          <w:szCs w:val="28"/>
        </w:rPr>
        <w:t>«Закон об образовании в Свердловской области» от 15 июля 2013г. №78-ОЗ;</w:t>
      </w:r>
    </w:p>
    <w:bookmarkEnd w:id="1"/>
    <w:p w:rsidR="00792B2C" w:rsidRDefault="00792B2C" w:rsidP="00792B2C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 профессионального образования по специальности  «Технология машиностроения»</w:t>
      </w:r>
      <w:r w:rsidR="0081471F">
        <w:rPr>
          <w:rFonts w:ascii="Times New Roman" w:hAnsi="Times New Roman"/>
          <w:sz w:val="28"/>
          <w:szCs w:val="28"/>
        </w:rPr>
        <w:t>,</w:t>
      </w:r>
      <w:r w:rsidR="0081471F" w:rsidRPr="0081471F">
        <w:rPr>
          <w:rFonts w:ascii="Times New Roman" w:hAnsi="Times New Roman"/>
          <w:sz w:val="28"/>
          <w:szCs w:val="28"/>
        </w:rPr>
        <w:t xml:space="preserve"> </w:t>
      </w:r>
      <w:r w:rsidR="0081471F" w:rsidRPr="006D0D14">
        <w:rPr>
          <w:rFonts w:ascii="Times New Roman" w:hAnsi="Times New Roman"/>
          <w:sz w:val="28"/>
          <w:szCs w:val="28"/>
        </w:rPr>
        <w:t>утвержденный Приказом Минобрнауки России от 18.04.2014 г. № 350 (зарегистрирован Министерством юстиции Российской Федерации 22 июля 2014 г. регистрационный № 33204)</w:t>
      </w:r>
      <w:r w:rsidR="00A4166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66F" w:rsidRDefault="00A4166F" w:rsidP="00A4166F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4166F">
        <w:rPr>
          <w:sz w:val="28"/>
          <w:szCs w:val="28"/>
        </w:rPr>
        <w:t>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792B2C" w:rsidRDefault="00792B2C" w:rsidP="00A4166F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bookmarkStart w:id="2" w:name="_Hlk150267418"/>
      <w:r w:rsidRPr="00587090">
        <w:rPr>
          <w:sz w:val="28"/>
          <w:szCs w:val="28"/>
        </w:rPr>
        <w:t>Устав ГАПОУ СО «УрГЗК»</w:t>
      </w:r>
      <w:r w:rsidR="0059767C">
        <w:rPr>
          <w:sz w:val="28"/>
          <w:szCs w:val="28"/>
        </w:rPr>
        <w:t>,</w:t>
      </w:r>
      <w:r w:rsidR="0059767C" w:rsidRPr="0059767C">
        <w:t xml:space="preserve"> </w:t>
      </w:r>
      <w:r w:rsidR="0059767C" w:rsidRPr="0059767C">
        <w:rPr>
          <w:sz w:val="28"/>
          <w:szCs w:val="28"/>
        </w:rPr>
        <w:t xml:space="preserve">(утв. приказом </w:t>
      </w:r>
      <w:r w:rsidR="0059767C">
        <w:rPr>
          <w:sz w:val="28"/>
          <w:szCs w:val="28"/>
        </w:rPr>
        <w:t>Министерства образования и молодежной политики СО</w:t>
      </w:r>
      <w:r w:rsidR="0059767C" w:rsidRPr="0059767C">
        <w:rPr>
          <w:sz w:val="28"/>
          <w:szCs w:val="28"/>
        </w:rPr>
        <w:t xml:space="preserve">» № </w:t>
      </w:r>
      <w:r w:rsidR="0059767C">
        <w:rPr>
          <w:sz w:val="28"/>
          <w:szCs w:val="28"/>
        </w:rPr>
        <w:t>13</w:t>
      </w:r>
      <w:r w:rsidR="0059767C" w:rsidRPr="0059767C">
        <w:rPr>
          <w:sz w:val="28"/>
          <w:szCs w:val="28"/>
        </w:rPr>
        <w:t>-д от 0</w:t>
      </w:r>
      <w:r w:rsidR="0059767C">
        <w:rPr>
          <w:sz w:val="28"/>
          <w:szCs w:val="28"/>
        </w:rPr>
        <w:t>9</w:t>
      </w:r>
      <w:r w:rsidR="0059767C" w:rsidRPr="0059767C">
        <w:rPr>
          <w:sz w:val="28"/>
          <w:szCs w:val="28"/>
        </w:rPr>
        <w:t>.0</w:t>
      </w:r>
      <w:r w:rsidR="0059767C">
        <w:rPr>
          <w:sz w:val="28"/>
          <w:szCs w:val="28"/>
        </w:rPr>
        <w:t>1</w:t>
      </w:r>
      <w:r w:rsidR="0059767C" w:rsidRPr="0059767C">
        <w:rPr>
          <w:sz w:val="28"/>
          <w:szCs w:val="28"/>
        </w:rPr>
        <w:t>.2020 г.)</w:t>
      </w:r>
      <w:r w:rsidRPr="00587090">
        <w:rPr>
          <w:sz w:val="28"/>
          <w:szCs w:val="28"/>
        </w:rPr>
        <w:t>;</w:t>
      </w:r>
      <w:bookmarkEnd w:id="2"/>
    </w:p>
    <w:p w:rsidR="00BC2533" w:rsidRPr="00410390" w:rsidRDefault="00BC2533" w:rsidP="00BC2533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42F50">
        <w:rPr>
          <w:rFonts w:ascii="Times New Roman" w:hAnsi="Times New Roman"/>
          <w:spacing w:val="-1"/>
          <w:sz w:val="28"/>
          <w:szCs w:val="28"/>
        </w:rPr>
        <w:t xml:space="preserve">Приказ ГАПОУ СО «УрГЗК»   № </w:t>
      </w:r>
      <w:r>
        <w:rPr>
          <w:rFonts w:ascii="Times New Roman" w:hAnsi="Times New Roman"/>
          <w:spacing w:val="-1"/>
          <w:sz w:val="28"/>
          <w:szCs w:val="28"/>
        </w:rPr>
        <w:t>444-д</w:t>
      </w:r>
      <w:r w:rsidRPr="00442F50">
        <w:rPr>
          <w:rFonts w:ascii="Times New Roman" w:hAnsi="Times New Roman"/>
          <w:spacing w:val="-1"/>
          <w:sz w:val="28"/>
          <w:szCs w:val="28"/>
        </w:rPr>
        <w:t xml:space="preserve">  от 0</w:t>
      </w:r>
      <w:r>
        <w:rPr>
          <w:rFonts w:ascii="Times New Roman" w:hAnsi="Times New Roman"/>
          <w:spacing w:val="-1"/>
          <w:sz w:val="28"/>
          <w:szCs w:val="28"/>
        </w:rPr>
        <w:t>9</w:t>
      </w:r>
      <w:r w:rsidRPr="00442F50">
        <w:rPr>
          <w:rFonts w:ascii="Times New Roman" w:hAnsi="Times New Roman"/>
          <w:spacing w:val="-1"/>
          <w:sz w:val="28"/>
          <w:szCs w:val="28"/>
        </w:rPr>
        <w:t>.11.20</w:t>
      </w:r>
      <w:r>
        <w:rPr>
          <w:rFonts w:ascii="Times New Roman" w:hAnsi="Times New Roman"/>
          <w:spacing w:val="-1"/>
          <w:sz w:val="28"/>
          <w:szCs w:val="28"/>
        </w:rPr>
        <w:t>21</w:t>
      </w:r>
      <w:r w:rsidRPr="00442F50">
        <w:rPr>
          <w:rFonts w:ascii="Times New Roman" w:hAnsi="Times New Roman"/>
          <w:spacing w:val="-1"/>
          <w:sz w:val="28"/>
          <w:szCs w:val="28"/>
        </w:rPr>
        <w:t xml:space="preserve"> г. «О подготовке к ГИА по образовательным программам среднего профессионального образования»;</w:t>
      </w:r>
    </w:p>
    <w:p w:rsidR="00792B2C" w:rsidRDefault="00792B2C" w:rsidP="00792B2C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Порядок проведения государственной итоговой аттестации по образовательным  программам среднего профессионального образования в ГАПОУ СО «УрГЗК»</w:t>
      </w:r>
      <w:bookmarkStart w:id="3" w:name="_Hlk115276238"/>
      <w:r w:rsidR="00CE0EA3" w:rsidRPr="00CE0EA3">
        <w:rPr>
          <w:rFonts w:eastAsia="Times New Roman"/>
          <w:sz w:val="28"/>
          <w:szCs w:val="28"/>
          <w:lang w:eastAsia="ru-RU"/>
        </w:rPr>
        <w:t xml:space="preserve"> </w:t>
      </w:r>
      <w:bookmarkStart w:id="4" w:name="_Hlk150268613"/>
      <w:r w:rsidR="00CE0EA3" w:rsidRPr="00A324C9">
        <w:rPr>
          <w:rFonts w:eastAsia="Times New Roman"/>
          <w:sz w:val="28"/>
          <w:szCs w:val="28"/>
          <w:lang w:eastAsia="ru-RU"/>
        </w:rPr>
        <w:t xml:space="preserve">(утв. приказом ГАПОУ СО «УрГЗК» № </w:t>
      </w:r>
      <w:r w:rsidR="00CE0EA3">
        <w:rPr>
          <w:rFonts w:eastAsia="Times New Roman"/>
          <w:sz w:val="28"/>
          <w:szCs w:val="28"/>
          <w:lang w:eastAsia="ru-RU"/>
        </w:rPr>
        <w:t>453/1</w:t>
      </w:r>
      <w:r w:rsidR="00CE0EA3" w:rsidRPr="00A324C9">
        <w:rPr>
          <w:rFonts w:eastAsia="Times New Roman"/>
          <w:sz w:val="28"/>
          <w:szCs w:val="28"/>
          <w:lang w:eastAsia="ru-RU"/>
        </w:rPr>
        <w:t xml:space="preserve">-д от </w:t>
      </w:r>
      <w:r w:rsidR="00CE0EA3">
        <w:rPr>
          <w:rFonts w:eastAsia="Times New Roman"/>
          <w:sz w:val="28"/>
          <w:szCs w:val="28"/>
          <w:lang w:eastAsia="ru-RU"/>
        </w:rPr>
        <w:t>15</w:t>
      </w:r>
      <w:r w:rsidR="00CE0EA3" w:rsidRPr="00A324C9">
        <w:rPr>
          <w:rFonts w:eastAsia="Times New Roman"/>
          <w:sz w:val="28"/>
          <w:szCs w:val="28"/>
          <w:lang w:eastAsia="ru-RU"/>
        </w:rPr>
        <w:t>.</w:t>
      </w:r>
      <w:r w:rsidR="00CE0EA3">
        <w:rPr>
          <w:rFonts w:eastAsia="Times New Roman"/>
          <w:sz w:val="28"/>
          <w:szCs w:val="28"/>
          <w:lang w:eastAsia="ru-RU"/>
        </w:rPr>
        <w:t>12</w:t>
      </w:r>
      <w:r w:rsidR="00CE0EA3" w:rsidRPr="00A324C9">
        <w:rPr>
          <w:rFonts w:eastAsia="Times New Roman"/>
          <w:sz w:val="28"/>
          <w:szCs w:val="28"/>
          <w:lang w:eastAsia="ru-RU"/>
        </w:rPr>
        <w:t>.2020 г.)</w:t>
      </w:r>
      <w:r w:rsidR="00CE0EA3" w:rsidRPr="00C43459">
        <w:rPr>
          <w:rFonts w:eastAsia="Times New Roman"/>
          <w:sz w:val="28"/>
          <w:szCs w:val="28"/>
          <w:lang w:eastAsia="ru-RU"/>
        </w:rPr>
        <w:t>;</w:t>
      </w:r>
      <w:bookmarkEnd w:id="4"/>
    </w:p>
    <w:bookmarkEnd w:id="3"/>
    <w:p w:rsidR="00792B2C" w:rsidRDefault="00792B2C" w:rsidP="00792B2C">
      <w:pPr>
        <w:pStyle w:val="ad"/>
        <w:numPr>
          <w:ilvl w:val="0"/>
          <w:numId w:val="5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 w:rsidRPr="00442F50">
        <w:rPr>
          <w:sz w:val="28"/>
          <w:szCs w:val="28"/>
        </w:rPr>
        <w:t>Положение о выпускной квалификационной  работе  выпускников ГАПОУ СО «УрГЗК» образовательных программ среднего профессионального образования – программ подготовки специалистов среднего звена</w:t>
      </w:r>
      <w:r>
        <w:rPr>
          <w:sz w:val="28"/>
          <w:szCs w:val="28"/>
        </w:rPr>
        <w:t xml:space="preserve"> </w:t>
      </w:r>
      <w:bookmarkStart w:id="5" w:name="_Hlk150267123"/>
      <w:r>
        <w:rPr>
          <w:sz w:val="28"/>
          <w:szCs w:val="28"/>
        </w:rPr>
        <w:t xml:space="preserve">(утв. приказом ГАПОУ СО «УрГЗК» </w:t>
      </w:r>
      <w:r w:rsidRPr="00442F50">
        <w:rPr>
          <w:sz w:val="28"/>
          <w:szCs w:val="28"/>
        </w:rPr>
        <w:t>№ 244-д от 03.07.2020 г</w:t>
      </w:r>
      <w:r>
        <w:rPr>
          <w:sz w:val="28"/>
          <w:szCs w:val="28"/>
        </w:rPr>
        <w:t>.)</w:t>
      </w:r>
      <w:bookmarkEnd w:id="5"/>
      <w:r>
        <w:rPr>
          <w:sz w:val="28"/>
          <w:szCs w:val="28"/>
        </w:rPr>
        <w:t>;</w:t>
      </w:r>
    </w:p>
    <w:p w:rsidR="008A4B60" w:rsidRDefault="008A4B60" w:rsidP="008A4B60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1.2.</w:t>
      </w:r>
      <w:r>
        <w:rPr>
          <w:rFonts w:ascii="Times New Roman" w:hAnsi="Times New Roman"/>
          <w:sz w:val="28"/>
          <w:szCs w:val="28"/>
        </w:rPr>
        <w:t xml:space="preserve"> Государственная итоговая аттестация – это процесс выявления  уровня  образованности выпускников в соответствии с требованиями федерального государственного образовательного стандарта среднего  профессионального образования по специальности </w:t>
      </w:r>
      <w:r w:rsidR="003F129F" w:rsidRPr="00037068">
        <w:rPr>
          <w:rFonts w:ascii="Times New Roman" w:eastAsia="Times New Roman" w:hAnsi="Times New Roman"/>
          <w:sz w:val="28"/>
          <w:szCs w:val="28"/>
        </w:rPr>
        <w:t>15.02.08. «Технология машиностроения»</w:t>
      </w:r>
      <w:r w:rsidR="00251D62">
        <w:rPr>
          <w:rFonts w:ascii="Times New Roman" w:eastAsia="Times New Roman" w:hAnsi="Times New Roman"/>
          <w:sz w:val="28"/>
          <w:szCs w:val="28"/>
        </w:rPr>
        <w:t xml:space="preserve"> </w:t>
      </w:r>
      <w:r w:rsidR="0078650D">
        <w:rPr>
          <w:rFonts w:ascii="Times New Roman" w:hAnsi="Times New Roman"/>
          <w:sz w:val="28"/>
          <w:szCs w:val="28"/>
        </w:rPr>
        <w:t>на основе о</w:t>
      </w:r>
      <w:r>
        <w:rPr>
          <w:rFonts w:ascii="Times New Roman" w:hAnsi="Times New Roman"/>
          <w:sz w:val="28"/>
          <w:szCs w:val="28"/>
        </w:rPr>
        <w:t>своения обязательного  минимума содержания  основной образовательной программы.</w:t>
      </w:r>
    </w:p>
    <w:p w:rsidR="00792B2C" w:rsidRDefault="008A4B60" w:rsidP="00792B2C">
      <w:pPr>
        <w:pStyle w:val="ac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по  программе подготовки специалистов среднего звена </w:t>
      </w:r>
      <w:r w:rsidR="003F129F" w:rsidRPr="00037068">
        <w:rPr>
          <w:rFonts w:ascii="Times New Roman" w:eastAsia="Times New Roman" w:hAnsi="Times New Roman"/>
          <w:sz w:val="28"/>
          <w:szCs w:val="28"/>
        </w:rPr>
        <w:t>15.02.08. «Технология машиностроения»</w:t>
      </w:r>
      <w:r>
        <w:rPr>
          <w:rFonts w:ascii="Times New Roman" w:hAnsi="Times New Roman"/>
          <w:sz w:val="28"/>
          <w:szCs w:val="28"/>
        </w:rPr>
        <w:t xml:space="preserve">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федерального  государственного образовательного стандарта среднего профессионального образования по специальности  </w:t>
      </w:r>
      <w:r w:rsidR="00792B2C" w:rsidRPr="00792B2C">
        <w:rPr>
          <w:rFonts w:ascii="Times New Roman" w:eastAsia="Times New Roman" w:hAnsi="Times New Roman"/>
          <w:sz w:val="28"/>
          <w:szCs w:val="28"/>
        </w:rPr>
        <w:t>15.02.08. «Технология машиностроения» с учетом требований работодателя ООО «УралПромМет» и завершается выдачей документа государственного образца об уровне образования и квалификации.</w:t>
      </w:r>
    </w:p>
    <w:p w:rsidR="008A4B60" w:rsidRDefault="008A4B60" w:rsidP="00792B2C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Целью проведения государственной итоговой аттестации  </w:t>
      </w:r>
      <w:bookmarkStart w:id="6" w:name="_Hlk119945260"/>
      <w:r>
        <w:rPr>
          <w:rFonts w:ascii="Times New Roman" w:hAnsi="Times New Roman"/>
          <w:sz w:val="28"/>
          <w:szCs w:val="28"/>
        </w:rPr>
        <w:t xml:space="preserve">является определение соответствия результатов освоения обучающимися образовательной программы  среднего профессионального образования </w:t>
      </w:r>
      <w:r w:rsidR="003F129F" w:rsidRPr="00037068">
        <w:rPr>
          <w:rFonts w:ascii="Times New Roman" w:eastAsia="Times New Roman" w:hAnsi="Times New Roman"/>
          <w:sz w:val="28"/>
          <w:szCs w:val="28"/>
        </w:rPr>
        <w:t>«Технология машиностроения»</w:t>
      </w:r>
      <w:r w:rsidR="0078650D">
        <w:rPr>
          <w:rFonts w:ascii="Times New Roman" w:hAnsi="Times New Roman"/>
          <w:sz w:val="28"/>
          <w:szCs w:val="28"/>
        </w:rPr>
        <w:t xml:space="preserve">  требованиям </w:t>
      </w:r>
      <w:r>
        <w:rPr>
          <w:rFonts w:ascii="Times New Roman" w:hAnsi="Times New Roman"/>
          <w:sz w:val="28"/>
          <w:szCs w:val="28"/>
        </w:rPr>
        <w:t xml:space="preserve"> ФГОС СПО по специальности </w:t>
      </w:r>
      <w:r w:rsidR="003F129F" w:rsidRPr="00037068">
        <w:rPr>
          <w:rFonts w:ascii="Times New Roman" w:eastAsia="Times New Roman" w:hAnsi="Times New Roman"/>
          <w:sz w:val="28"/>
          <w:szCs w:val="28"/>
        </w:rPr>
        <w:t>15.02.08. «Технология машиностроения»</w:t>
      </w:r>
      <w:r>
        <w:rPr>
          <w:rFonts w:ascii="Times New Roman" w:hAnsi="Times New Roman"/>
          <w:sz w:val="28"/>
          <w:szCs w:val="28"/>
        </w:rPr>
        <w:t>.</w:t>
      </w:r>
    </w:p>
    <w:bookmarkEnd w:id="6"/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Задачи, стоящие перед организаторами государственной итоговой аттестации: 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комплект оценочных средств для государственной итоговой аттестации по специальности </w:t>
      </w:r>
      <w:r w:rsidR="003F129F" w:rsidRPr="00037068">
        <w:rPr>
          <w:rFonts w:ascii="Times New Roman" w:eastAsia="Times New Roman" w:hAnsi="Times New Roman"/>
          <w:sz w:val="28"/>
          <w:szCs w:val="28"/>
        </w:rPr>
        <w:t>«Технология машиностроения»</w:t>
      </w:r>
      <w:r>
        <w:rPr>
          <w:rFonts w:ascii="Times New Roman" w:hAnsi="Times New Roman"/>
          <w:sz w:val="28"/>
          <w:szCs w:val="28"/>
        </w:rPr>
        <w:t>,</w:t>
      </w:r>
    </w:p>
    <w:p w:rsidR="008A4B60" w:rsidRDefault="008A4B60" w:rsidP="008A4B6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процедуру проведения  государственной итоговой аттестации при выполнении выпускной квалификационной работы. </w:t>
      </w:r>
    </w:p>
    <w:p w:rsidR="008A4B60" w:rsidRDefault="008A4B60" w:rsidP="008A4B6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1.4.</w:t>
      </w:r>
      <w:r>
        <w:rPr>
          <w:rFonts w:ascii="Times New Roman" w:hAnsi="Times New Roman"/>
          <w:sz w:val="28"/>
          <w:szCs w:val="28"/>
        </w:rPr>
        <w:t xml:space="preserve"> Предметом государственной итоговой аттестации выпускника Г</w:t>
      </w:r>
      <w:r w:rsidR="00C617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ПОУ  СО «УрГЗК» по специальности  </w:t>
      </w:r>
      <w:r w:rsidR="003F129F" w:rsidRPr="00037068">
        <w:rPr>
          <w:rFonts w:ascii="Times New Roman" w:eastAsia="Times New Roman" w:hAnsi="Times New Roman"/>
          <w:sz w:val="28"/>
          <w:szCs w:val="28"/>
        </w:rPr>
        <w:t>15.02.08. «Технология машиностроения»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к уровню подготовки выпускников  является оценка </w:t>
      </w:r>
      <w:r>
        <w:rPr>
          <w:rFonts w:ascii="Times New Roman" w:hAnsi="Times New Roman"/>
          <w:sz w:val="28"/>
          <w:szCs w:val="28"/>
        </w:rPr>
        <w:lastRenderedPageBreak/>
        <w:t>качества подготовки выпускников, которая  осуществляется в двух основных направлениях:</w:t>
      </w:r>
    </w:p>
    <w:p w:rsidR="008A4B60" w:rsidRDefault="008A4B60" w:rsidP="008A4B60">
      <w:pPr>
        <w:pStyle w:val="ab"/>
        <w:widowControl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уровня освоения дисциплин;</w:t>
      </w:r>
    </w:p>
    <w:p w:rsidR="008A4B60" w:rsidRDefault="008A4B60" w:rsidP="008A4B60">
      <w:pPr>
        <w:pStyle w:val="ab"/>
        <w:widowControl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общих и профессиональных  компетенций обучающихся.</w:t>
      </w:r>
    </w:p>
    <w:p w:rsidR="008A4B60" w:rsidRDefault="008A4B60" w:rsidP="008A4B60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Оценка квалификации выпускников осуществляе</w:t>
      </w:r>
      <w:r w:rsidR="00410005">
        <w:rPr>
          <w:rFonts w:ascii="Times New Roman" w:hAnsi="Times New Roman"/>
          <w:sz w:val="28"/>
          <w:szCs w:val="28"/>
        </w:rPr>
        <w:t xml:space="preserve">тся при участии работодателя  </w:t>
      </w:r>
      <w:r w:rsidR="00251D62">
        <w:rPr>
          <w:rFonts w:ascii="Times New Roman" w:hAnsi="Times New Roman"/>
          <w:color w:val="00000A"/>
          <w:sz w:val="28"/>
          <w:szCs w:val="28"/>
        </w:rPr>
        <w:t>(</w:t>
      </w:r>
      <w:r w:rsidR="00B56ABF">
        <w:rPr>
          <w:rFonts w:ascii="Times New Roman" w:hAnsi="Times New Roman"/>
          <w:color w:val="00000A"/>
          <w:sz w:val="28"/>
          <w:szCs w:val="28"/>
        </w:rPr>
        <w:t xml:space="preserve">социального </w:t>
      </w:r>
      <w:r w:rsidR="00251D62">
        <w:rPr>
          <w:rFonts w:ascii="Times New Roman" w:hAnsi="Times New Roman"/>
          <w:color w:val="00000A"/>
          <w:sz w:val="28"/>
          <w:szCs w:val="28"/>
        </w:rPr>
        <w:t>партнера)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</w:t>
      </w:r>
      <w:r w:rsidR="00251D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Формой  государственной итоговой  аттестации по</w:t>
      </w:r>
      <w:r w:rsidR="00251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программе </w:t>
      </w:r>
      <w:r w:rsidR="003F129F" w:rsidRPr="00037068">
        <w:rPr>
          <w:rFonts w:ascii="Times New Roman" w:eastAsia="Times New Roman" w:hAnsi="Times New Roman"/>
          <w:sz w:val="28"/>
          <w:szCs w:val="28"/>
        </w:rPr>
        <w:t xml:space="preserve"> «Технология машиностроения»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bookmarkStart w:id="7" w:name="_Hlk119944814"/>
      <w:r>
        <w:rPr>
          <w:rFonts w:ascii="Times New Roman" w:hAnsi="Times New Roman"/>
          <w:sz w:val="28"/>
          <w:szCs w:val="28"/>
        </w:rPr>
        <w:t xml:space="preserve">защита  </w:t>
      </w:r>
      <w:bookmarkEnd w:id="7"/>
      <w:r>
        <w:rPr>
          <w:rFonts w:ascii="Times New Roman" w:hAnsi="Times New Roman"/>
          <w:sz w:val="28"/>
          <w:szCs w:val="28"/>
        </w:rPr>
        <w:t>дипломн</w:t>
      </w:r>
      <w:r w:rsidR="000E60F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0E60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A4B60" w:rsidRDefault="008A4B60" w:rsidP="008A4B60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времени на подготовку и проведение  государственной итоговой аттестации установлен ФГОС СПО – 6 недель, в том числе  4 недели отведены на подготовку выпускной квалификационной работы и 2 недели  на защиту выпускной квалификационной работы.</w:t>
      </w:r>
    </w:p>
    <w:p w:rsidR="008A4B60" w:rsidRPr="003A0542" w:rsidRDefault="008A4B60" w:rsidP="003A0542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3A0542">
        <w:rPr>
          <w:rFonts w:ascii="Times New Roman" w:hAnsi="Times New Roman"/>
          <w:sz w:val="28"/>
          <w:szCs w:val="28"/>
        </w:rPr>
        <w:t>Сроки проведения государственной итоговой аттестации</w:t>
      </w:r>
    </w:p>
    <w:p w:rsidR="00792B2C" w:rsidRPr="00792B2C" w:rsidRDefault="00792B2C" w:rsidP="00792B2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8" w:name="_Hlk87982944"/>
      <w:r w:rsidRPr="00792B2C">
        <w:rPr>
          <w:rFonts w:ascii="Times New Roman" w:hAnsi="Times New Roman"/>
          <w:sz w:val="28"/>
          <w:szCs w:val="28"/>
        </w:rPr>
        <w:t>1) Подготовительно-организационная часть –  сентябрь-декабрь  202</w:t>
      </w:r>
      <w:r w:rsidR="00FB258E">
        <w:rPr>
          <w:rFonts w:ascii="Times New Roman" w:hAnsi="Times New Roman"/>
          <w:sz w:val="28"/>
          <w:szCs w:val="28"/>
        </w:rPr>
        <w:t>3</w:t>
      </w:r>
      <w:r w:rsidRPr="00792B2C">
        <w:rPr>
          <w:rFonts w:ascii="Times New Roman" w:hAnsi="Times New Roman"/>
          <w:sz w:val="28"/>
          <w:szCs w:val="28"/>
        </w:rPr>
        <w:t xml:space="preserve"> г.;</w:t>
      </w:r>
    </w:p>
    <w:p w:rsidR="00792B2C" w:rsidRPr="00792B2C" w:rsidRDefault="00792B2C" w:rsidP="00792B2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2B2C">
        <w:rPr>
          <w:rFonts w:ascii="Times New Roman" w:hAnsi="Times New Roman"/>
          <w:sz w:val="28"/>
          <w:szCs w:val="28"/>
        </w:rPr>
        <w:t>Разработка Программы государственной итоговой аттестации и разработка фонда оценочных средств - до декабря 202</w:t>
      </w:r>
      <w:r w:rsidR="00FB258E">
        <w:rPr>
          <w:rFonts w:ascii="Times New Roman" w:hAnsi="Times New Roman"/>
          <w:sz w:val="28"/>
          <w:szCs w:val="28"/>
        </w:rPr>
        <w:t>3</w:t>
      </w:r>
      <w:r w:rsidRPr="00792B2C">
        <w:rPr>
          <w:rFonts w:ascii="Times New Roman" w:hAnsi="Times New Roman"/>
          <w:sz w:val="28"/>
          <w:szCs w:val="28"/>
        </w:rPr>
        <w:t xml:space="preserve"> г.;</w:t>
      </w:r>
    </w:p>
    <w:p w:rsidR="00792B2C" w:rsidRPr="00792B2C" w:rsidRDefault="00792B2C" w:rsidP="00792B2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2B2C">
        <w:rPr>
          <w:rFonts w:ascii="Times New Roman" w:hAnsi="Times New Roman"/>
          <w:sz w:val="28"/>
          <w:szCs w:val="28"/>
        </w:rPr>
        <w:t>ознакомление студентов с Программой государственной итоговой аттестации – до 16.12.202</w:t>
      </w:r>
      <w:r w:rsidR="00FB258E">
        <w:rPr>
          <w:rFonts w:ascii="Times New Roman" w:hAnsi="Times New Roman"/>
          <w:sz w:val="28"/>
          <w:szCs w:val="28"/>
        </w:rPr>
        <w:t>3</w:t>
      </w:r>
      <w:r w:rsidRPr="00792B2C">
        <w:rPr>
          <w:rFonts w:ascii="Times New Roman" w:hAnsi="Times New Roman"/>
          <w:sz w:val="28"/>
          <w:szCs w:val="28"/>
        </w:rPr>
        <w:t xml:space="preserve"> г.,</w:t>
      </w:r>
    </w:p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Выполнение выпуск</w:t>
      </w:r>
      <w:r w:rsidR="00C82562">
        <w:rPr>
          <w:rFonts w:ascii="Times New Roman" w:hAnsi="Times New Roman"/>
          <w:sz w:val="28"/>
          <w:szCs w:val="28"/>
        </w:rPr>
        <w:t xml:space="preserve">ной квалификационной работы: </w:t>
      </w:r>
      <w:bookmarkStart w:id="9" w:name="_Hlk87982974"/>
      <w:r w:rsidR="00792B2C" w:rsidRPr="00792B2C">
        <w:rPr>
          <w:rFonts w:ascii="Times New Roman" w:hAnsi="Times New Roman"/>
          <w:sz w:val="28"/>
          <w:szCs w:val="28"/>
        </w:rPr>
        <w:t>2</w:t>
      </w:r>
      <w:r w:rsidR="00FB258E">
        <w:rPr>
          <w:rFonts w:ascii="Times New Roman" w:hAnsi="Times New Roman"/>
          <w:sz w:val="28"/>
          <w:szCs w:val="28"/>
        </w:rPr>
        <w:t>0</w:t>
      </w:r>
      <w:r w:rsidR="00792B2C" w:rsidRPr="00792B2C">
        <w:rPr>
          <w:rFonts w:ascii="Times New Roman" w:hAnsi="Times New Roman"/>
          <w:sz w:val="28"/>
          <w:szCs w:val="28"/>
        </w:rPr>
        <w:t>.05.202</w:t>
      </w:r>
      <w:r w:rsidR="002D3760">
        <w:rPr>
          <w:rFonts w:ascii="Times New Roman" w:hAnsi="Times New Roman"/>
          <w:sz w:val="28"/>
          <w:szCs w:val="28"/>
        </w:rPr>
        <w:t>4</w:t>
      </w:r>
      <w:r w:rsidR="00792B2C" w:rsidRPr="00792B2C">
        <w:rPr>
          <w:rFonts w:ascii="Times New Roman" w:hAnsi="Times New Roman"/>
          <w:sz w:val="28"/>
          <w:szCs w:val="28"/>
        </w:rPr>
        <w:t xml:space="preserve"> –1</w:t>
      </w:r>
      <w:r w:rsidR="00FB258E">
        <w:rPr>
          <w:rFonts w:ascii="Times New Roman" w:hAnsi="Times New Roman"/>
          <w:sz w:val="28"/>
          <w:szCs w:val="28"/>
        </w:rPr>
        <w:t>6</w:t>
      </w:r>
      <w:r w:rsidR="00792B2C" w:rsidRPr="00792B2C">
        <w:rPr>
          <w:rFonts w:ascii="Times New Roman" w:hAnsi="Times New Roman"/>
          <w:sz w:val="28"/>
          <w:szCs w:val="28"/>
        </w:rPr>
        <w:t>.06.202</w:t>
      </w:r>
      <w:r w:rsidR="002D3760">
        <w:rPr>
          <w:rFonts w:ascii="Times New Roman" w:hAnsi="Times New Roman"/>
          <w:sz w:val="28"/>
          <w:szCs w:val="28"/>
        </w:rPr>
        <w:t>4</w:t>
      </w:r>
      <w:r w:rsidR="00792B2C" w:rsidRPr="00792B2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  <w:bookmarkEnd w:id="9"/>
    </w:p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95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Предварительная защита выпускно</w:t>
      </w:r>
      <w:r w:rsidR="00C82562">
        <w:rPr>
          <w:rFonts w:ascii="Times New Roman" w:hAnsi="Times New Roman"/>
          <w:sz w:val="28"/>
          <w:szCs w:val="28"/>
        </w:rPr>
        <w:t xml:space="preserve">й квалификационной работы – </w:t>
      </w:r>
      <w:bookmarkStart w:id="10" w:name="_Hlk87982992"/>
      <w:r w:rsidR="00B56ABF">
        <w:rPr>
          <w:rFonts w:ascii="Times New Roman" w:hAnsi="Times New Roman"/>
          <w:sz w:val="28"/>
          <w:szCs w:val="28"/>
        </w:rPr>
        <w:t xml:space="preserve">ориентировочно </w:t>
      </w:r>
      <w:r w:rsidR="00792B2C" w:rsidRPr="00792B2C">
        <w:rPr>
          <w:rFonts w:ascii="Times New Roman" w:hAnsi="Times New Roman"/>
          <w:sz w:val="28"/>
          <w:szCs w:val="28"/>
        </w:rPr>
        <w:t>1</w:t>
      </w:r>
      <w:r w:rsidR="00FB258E">
        <w:rPr>
          <w:rFonts w:ascii="Times New Roman" w:hAnsi="Times New Roman"/>
          <w:sz w:val="28"/>
          <w:szCs w:val="28"/>
        </w:rPr>
        <w:t>7</w:t>
      </w:r>
      <w:r w:rsidR="00792B2C" w:rsidRPr="00792B2C">
        <w:rPr>
          <w:rFonts w:ascii="Times New Roman" w:hAnsi="Times New Roman"/>
          <w:sz w:val="28"/>
          <w:szCs w:val="28"/>
        </w:rPr>
        <w:t>.06.202</w:t>
      </w:r>
      <w:r w:rsidR="002D3760">
        <w:rPr>
          <w:rFonts w:ascii="Times New Roman" w:hAnsi="Times New Roman"/>
          <w:sz w:val="28"/>
          <w:szCs w:val="28"/>
        </w:rPr>
        <w:t>4</w:t>
      </w:r>
      <w:r w:rsidR="00792B2C" w:rsidRPr="00792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bookmarkEnd w:id="10"/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51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Защита выпускной квалификационной работы </w:t>
      </w:r>
      <w:r>
        <w:rPr>
          <w:rFonts w:ascii="Times New Roman" w:hAnsi="Times New Roman"/>
          <w:b/>
          <w:sz w:val="28"/>
          <w:szCs w:val="28"/>
        </w:rPr>
        <w:t>–</w:t>
      </w:r>
      <w:bookmarkStart w:id="11" w:name="_Hlk87983010"/>
      <w:r w:rsidR="00251D62" w:rsidRPr="00B015C6">
        <w:rPr>
          <w:rFonts w:ascii="Times New Roman" w:hAnsi="Times New Roman"/>
          <w:sz w:val="28"/>
          <w:szCs w:val="28"/>
        </w:rPr>
        <w:t>в соответствии с учебным планом 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1D62" w:rsidRPr="00251D62">
        <w:rPr>
          <w:rFonts w:ascii="Times New Roman" w:hAnsi="Times New Roman"/>
          <w:bCs/>
          <w:sz w:val="28"/>
          <w:szCs w:val="28"/>
        </w:rPr>
        <w:t xml:space="preserve">ориентировочно </w:t>
      </w:r>
      <w:bookmarkEnd w:id="11"/>
      <w:r w:rsidR="00792B2C" w:rsidRPr="00792B2C">
        <w:rPr>
          <w:rFonts w:ascii="Times New Roman" w:hAnsi="Times New Roman"/>
          <w:bCs/>
          <w:sz w:val="28"/>
          <w:szCs w:val="28"/>
        </w:rPr>
        <w:t>с 2</w:t>
      </w:r>
      <w:r w:rsidR="00FB258E">
        <w:rPr>
          <w:rFonts w:ascii="Times New Roman" w:hAnsi="Times New Roman"/>
          <w:bCs/>
          <w:sz w:val="28"/>
          <w:szCs w:val="28"/>
        </w:rPr>
        <w:t>2</w:t>
      </w:r>
      <w:r w:rsidR="00792B2C" w:rsidRPr="00792B2C">
        <w:rPr>
          <w:rFonts w:ascii="Times New Roman" w:hAnsi="Times New Roman"/>
          <w:bCs/>
          <w:sz w:val="28"/>
          <w:szCs w:val="28"/>
        </w:rPr>
        <w:t>.06.202</w:t>
      </w:r>
      <w:r w:rsidR="002D3760">
        <w:rPr>
          <w:rFonts w:ascii="Times New Roman" w:hAnsi="Times New Roman"/>
          <w:bCs/>
          <w:sz w:val="28"/>
          <w:szCs w:val="28"/>
        </w:rPr>
        <w:t>4</w:t>
      </w:r>
      <w:r w:rsidR="00792B2C" w:rsidRPr="00792B2C">
        <w:rPr>
          <w:rFonts w:ascii="Times New Roman" w:hAnsi="Times New Roman"/>
          <w:bCs/>
          <w:sz w:val="28"/>
          <w:szCs w:val="28"/>
        </w:rPr>
        <w:t xml:space="preserve"> по 28.06.202</w:t>
      </w:r>
      <w:r w:rsidR="002D3760">
        <w:rPr>
          <w:rFonts w:ascii="Times New Roman" w:hAnsi="Times New Roman"/>
          <w:bCs/>
          <w:sz w:val="28"/>
          <w:szCs w:val="28"/>
        </w:rPr>
        <w:t>4</w:t>
      </w:r>
      <w:r w:rsidR="00792B2C" w:rsidRPr="00792B2C">
        <w:rPr>
          <w:rFonts w:ascii="Times New Roman" w:hAnsi="Times New Roman"/>
          <w:bCs/>
          <w:sz w:val="28"/>
          <w:szCs w:val="28"/>
        </w:rPr>
        <w:t>гг.</w:t>
      </w:r>
    </w:p>
    <w:bookmarkEnd w:id="8"/>
    <w:p w:rsidR="008A4B60" w:rsidRDefault="008A4B60" w:rsidP="003A0542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2.Организация разработки тематики  выпускных квалификационных работ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="00857541">
        <w:rPr>
          <w:rFonts w:ascii="Times New Roman" w:hAnsi="Times New Roman"/>
          <w:b/>
          <w:sz w:val="28"/>
          <w:szCs w:val="28"/>
        </w:rPr>
        <w:t xml:space="preserve"> </w:t>
      </w:r>
      <w:r w:rsidR="003F129F" w:rsidRPr="00F243D7">
        <w:rPr>
          <w:rFonts w:ascii="Times New Roman" w:hAnsi="Times New Roman"/>
          <w:sz w:val="28"/>
          <w:szCs w:val="28"/>
        </w:rPr>
        <w:t>Тематика выпускной квалификационной работы  соответствует  содержанию профессиональных  модулей</w:t>
      </w:r>
      <w:r w:rsidR="004A08F2">
        <w:rPr>
          <w:rFonts w:ascii="Times New Roman" w:hAnsi="Times New Roman"/>
          <w:sz w:val="28"/>
          <w:szCs w:val="28"/>
        </w:rPr>
        <w:t xml:space="preserve"> </w:t>
      </w:r>
      <w:r w:rsidR="00CD1EE2">
        <w:rPr>
          <w:rFonts w:ascii="Times New Roman" w:hAnsi="Times New Roman"/>
          <w:sz w:val="28"/>
          <w:szCs w:val="28"/>
        </w:rPr>
        <w:t>ПМ 01 «</w:t>
      </w:r>
      <w:r w:rsidR="00CD1EE2" w:rsidRPr="00445963">
        <w:rPr>
          <w:rFonts w:ascii="Times New Roman" w:hAnsi="Times New Roman"/>
          <w:sz w:val="28"/>
          <w:szCs w:val="28"/>
        </w:rPr>
        <w:t>Разработка технологических процессов изготовления деталей машин</w:t>
      </w:r>
      <w:r w:rsidR="00CD1EE2" w:rsidRPr="000251E1">
        <w:rPr>
          <w:rFonts w:ascii="Times New Roman" w:hAnsi="Times New Roman"/>
          <w:sz w:val="28"/>
          <w:szCs w:val="28"/>
        </w:rPr>
        <w:t>»,  ПМ 02 «</w:t>
      </w:r>
      <w:r w:rsidR="00CD1EE2" w:rsidRPr="00445963">
        <w:rPr>
          <w:rFonts w:ascii="Times New Roman" w:hAnsi="Times New Roman"/>
          <w:sz w:val="28"/>
          <w:szCs w:val="28"/>
        </w:rPr>
        <w:t>Участие в организации производственной деятельности структурного подразделения</w:t>
      </w:r>
      <w:r w:rsidR="00CD1EE2" w:rsidRPr="000251E1">
        <w:rPr>
          <w:rFonts w:ascii="Times New Roman" w:hAnsi="Times New Roman"/>
          <w:sz w:val="28"/>
          <w:szCs w:val="28"/>
        </w:rPr>
        <w:t>»</w:t>
      </w:r>
      <w:r w:rsidR="00CD1EE2">
        <w:rPr>
          <w:rFonts w:ascii="Times New Roman" w:hAnsi="Times New Roman"/>
          <w:sz w:val="28"/>
          <w:szCs w:val="28"/>
        </w:rPr>
        <w:t>, ПМ 03</w:t>
      </w:r>
      <w:r w:rsidR="00CD1EE2" w:rsidRPr="000251E1">
        <w:rPr>
          <w:rFonts w:ascii="Times New Roman" w:hAnsi="Times New Roman"/>
          <w:sz w:val="28"/>
          <w:szCs w:val="28"/>
        </w:rPr>
        <w:t>«</w:t>
      </w:r>
      <w:r w:rsidR="00CD1EE2" w:rsidRPr="00445963">
        <w:rPr>
          <w:rFonts w:ascii="Times New Roman" w:hAnsi="Times New Roman"/>
          <w:sz w:val="28"/>
          <w:szCs w:val="28"/>
        </w:rPr>
        <w:t xml:space="preserve">Участие во </w:t>
      </w:r>
      <w:r w:rsidR="00CD1EE2" w:rsidRPr="00445963">
        <w:rPr>
          <w:rFonts w:ascii="Times New Roman" w:hAnsi="Times New Roman"/>
          <w:sz w:val="28"/>
          <w:szCs w:val="28"/>
        </w:rPr>
        <w:lastRenderedPageBreak/>
        <w:t>внедрении технологических процессов изготовления деталей машин и осуществление технического контроля</w:t>
      </w:r>
      <w:r w:rsidR="00CD1E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 определяются по согласованию с работодателем </w:t>
      </w:r>
      <w:r w:rsidR="00251D62">
        <w:rPr>
          <w:rFonts w:ascii="Times New Roman" w:hAnsi="Times New Roman"/>
          <w:color w:val="00000A"/>
          <w:sz w:val="28"/>
          <w:szCs w:val="28"/>
        </w:rPr>
        <w:t>(партнером)</w:t>
      </w:r>
      <w:r w:rsidR="00D44634" w:rsidRPr="00D44634">
        <w:rPr>
          <w:rFonts w:ascii="Times New Roman" w:eastAsia="Times New Roman" w:hAnsi="Times New Roman"/>
          <w:sz w:val="28"/>
          <w:szCs w:val="28"/>
        </w:rPr>
        <w:t xml:space="preserve"> </w:t>
      </w:r>
      <w:r w:rsidR="00D44634" w:rsidRPr="00792B2C">
        <w:rPr>
          <w:rFonts w:ascii="Times New Roman" w:eastAsia="Times New Roman" w:hAnsi="Times New Roman"/>
          <w:sz w:val="28"/>
          <w:szCs w:val="28"/>
        </w:rPr>
        <w:t>ООО «УралПромМет»</w:t>
      </w:r>
      <w:r w:rsidR="003F129F">
        <w:rPr>
          <w:rFonts w:ascii="Times New Roman" w:hAnsi="Times New Roman"/>
          <w:color w:val="00000A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Выпускнику предоставляется право выбора темы выпускной  квалификационной работы из предложенного перечня тем, рассмотренного на педагогическом  совете  колледжа. Выпускник имеет право предложи</w:t>
      </w:r>
      <w:r w:rsidR="00410005">
        <w:rPr>
          <w:rFonts w:ascii="Times New Roman" w:hAnsi="Times New Roman"/>
          <w:sz w:val="28"/>
          <w:szCs w:val="28"/>
        </w:rPr>
        <w:t xml:space="preserve">ть на рассмотрение педагогическому </w:t>
      </w:r>
      <w:r>
        <w:rPr>
          <w:rFonts w:ascii="Times New Roman" w:hAnsi="Times New Roman"/>
          <w:sz w:val="28"/>
          <w:szCs w:val="28"/>
        </w:rPr>
        <w:t xml:space="preserve"> совету собственную тему  выпускной квалификационной работы, предварительно согласованную с работодателем.</w:t>
      </w:r>
    </w:p>
    <w:p w:rsidR="009230AB" w:rsidRDefault="008A4B60" w:rsidP="009230A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Тематика  выпускных квалификационных работы  основывается  на об</w:t>
      </w:r>
      <w:r w:rsidR="009230AB">
        <w:rPr>
          <w:rFonts w:ascii="Times New Roman" w:hAnsi="Times New Roman"/>
          <w:sz w:val="28"/>
          <w:szCs w:val="28"/>
        </w:rPr>
        <w:t>общении  результатов выполненного</w:t>
      </w:r>
      <w:r>
        <w:rPr>
          <w:rFonts w:ascii="Times New Roman" w:hAnsi="Times New Roman"/>
          <w:sz w:val="28"/>
          <w:szCs w:val="28"/>
        </w:rPr>
        <w:t xml:space="preserve"> ранее обучающимися </w:t>
      </w:r>
      <w:r w:rsidR="00AD2384">
        <w:rPr>
          <w:rFonts w:ascii="Times New Roman" w:hAnsi="Times New Roman"/>
          <w:sz w:val="28"/>
          <w:szCs w:val="28"/>
        </w:rPr>
        <w:t>курсового проекта</w:t>
      </w:r>
      <w:r w:rsidR="00857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профессиональному модулю </w:t>
      </w:r>
      <w:r w:rsidR="00445963">
        <w:rPr>
          <w:rFonts w:ascii="Times New Roman" w:hAnsi="Times New Roman"/>
          <w:sz w:val="28"/>
          <w:szCs w:val="28"/>
        </w:rPr>
        <w:t>ПМ 01 «</w:t>
      </w:r>
      <w:r w:rsidR="00445963" w:rsidRPr="00445963">
        <w:rPr>
          <w:rFonts w:ascii="Times New Roman" w:hAnsi="Times New Roman"/>
          <w:sz w:val="28"/>
          <w:szCs w:val="28"/>
        </w:rPr>
        <w:t>Разработка технологических процессов изготовления деталей машин</w:t>
      </w:r>
      <w:r w:rsidR="00445963" w:rsidRPr="000251E1">
        <w:rPr>
          <w:rFonts w:ascii="Times New Roman" w:hAnsi="Times New Roman"/>
          <w:sz w:val="28"/>
          <w:szCs w:val="28"/>
        </w:rPr>
        <w:t>»,  ПМ 02 «</w:t>
      </w:r>
      <w:r w:rsidR="00445963" w:rsidRPr="00445963">
        <w:rPr>
          <w:rFonts w:ascii="Times New Roman" w:hAnsi="Times New Roman"/>
          <w:sz w:val="28"/>
          <w:szCs w:val="28"/>
        </w:rPr>
        <w:t>Участие в организации производственной деятельности структурного подразделения</w:t>
      </w:r>
      <w:r w:rsidR="00445963" w:rsidRPr="000251E1">
        <w:rPr>
          <w:rFonts w:ascii="Times New Roman" w:hAnsi="Times New Roman"/>
          <w:sz w:val="28"/>
          <w:szCs w:val="28"/>
        </w:rPr>
        <w:t>»</w:t>
      </w:r>
      <w:r w:rsidR="00445963">
        <w:rPr>
          <w:rFonts w:ascii="Times New Roman" w:hAnsi="Times New Roman"/>
          <w:sz w:val="28"/>
          <w:szCs w:val="28"/>
        </w:rPr>
        <w:t>, ПМ 03</w:t>
      </w:r>
      <w:r w:rsidR="00445963" w:rsidRPr="000251E1">
        <w:rPr>
          <w:rFonts w:ascii="Times New Roman" w:hAnsi="Times New Roman"/>
          <w:sz w:val="28"/>
          <w:szCs w:val="28"/>
        </w:rPr>
        <w:t>«</w:t>
      </w:r>
      <w:r w:rsidR="00445963" w:rsidRPr="00445963">
        <w:rPr>
          <w:rFonts w:ascii="Times New Roman" w:hAnsi="Times New Roman"/>
          <w:sz w:val="28"/>
          <w:szCs w:val="28"/>
        </w:rPr>
        <w:t>Участие во внедрении технологических процессов изготовления деталей машин и осуществление технического контроля</w:t>
      </w:r>
      <w:r w:rsidR="00445963">
        <w:rPr>
          <w:rFonts w:ascii="Times New Roman" w:hAnsi="Times New Roman"/>
          <w:sz w:val="28"/>
          <w:szCs w:val="28"/>
        </w:rPr>
        <w:t>»</w:t>
      </w:r>
      <w:r w:rsidR="009230AB">
        <w:rPr>
          <w:rFonts w:ascii="Times New Roman" w:hAnsi="Times New Roman"/>
          <w:sz w:val="28"/>
          <w:szCs w:val="28"/>
        </w:rPr>
        <w:t>.</w:t>
      </w:r>
    </w:p>
    <w:p w:rsidR="008A4B60" w:rsidRDefault="008A4B60" w:rsidP="00C4748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 выпускных квалификационных работ  представлена в приложении № 1.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За 6 месяцев до начала ГИА обучающийся знакомится с программой ГИА по ОПОП</w:t>
      </w:r>
      <w:r w:rsidR="0025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т.ч. с темами выпускной квалификаци</w:t>
      </w:r>
      <w:r w:rsidR="00276B95">
        <w:rPr>
          <w:rFonts w:ascii="Times New Roman" w:hAnsi="Times New Roman" w:cs="Times New Roman"/>
          <w:sz w:val="28"/>
          <w:szCs w:val="28"/>
        </w:rPr>
        <w:t xml:space="preserve">онной работы) (далее – ВКР) – </w:t>
      </w:r>
      <w:r w:rsidR="00792B2C" w:rsidRPr="00792B2C">
        <w:rPr>
          <w:rFonts w:ascii="Times New Roman" w:hAnsi="Times New Roman" w:cs="Times New Roman"/>
          <w:sz w:val="28"/>
          <w:szCs w:val="28"/>
        </w:rPr>
        <w:t xml:space="preserve">до </w:t>
      </w:r>
      <w:r w:rsidR="00D44634">
        <w:rPr>
          <w:rFonts w:ascii="Times New Roman" w:hAnsi="Times New Roman" w:cs="Times New Roman"/>
          <w:sz w:val="28"/>
          <w:szCs w:val="28"/>
        </w:rPr>
        <w:t>16</w:t>
      </w:r>
      <w:r w:rsidR="00792B2C" w:rsidRPr="00792B2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B258E">
        <w:rPr>
          <w:rFonts w:ascii="Times New Roman" w:hAnsi="Times New Roman" w:cs="Times New Roman"/>
          <w:sz w:val="28"/>
          <w:szCs w:val="28"/>
        </w:rPr>
        <w:t>3</w:t>
      </w:r>
      <w:r w:rsidR="00792B2C" w:rsidRPr="00792B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251D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дипломной работы составляет протокол ознакомления обучающего с программой  государственной итоговой аттестации по специальности </w:t>
      </w:r>
      <w:r w:rsidR="00445963" w:rsidRPr="00037068">
        <w:rPr>
          <w:rFonts w:ascii="Times New Roman" w:hAnsi="Times New Roman"/>
          <w:sz w:val="28"/>
          <w:szCs w:val="28"/>
        </w:rPr>
        <w:t>15.02.08. «Технология машиностроения»</w:t>
      </w:r>
      <w:r>
        <w:rPr>
          <w:rFonts w:ascii="Times New Roman" w:hAnsi="Times New Roman" w:cs="Times New Roman"/>
          <w:sz w:val="28"/>
          <w:szCs w:val="28"/>
        </w:rPr>
        <w:t xml:space="preserve"> и темами выпускных квалификационных работ (приложение 2) (далее- ВКР).</w:t>
      </w:r>
    </w:p>
    <w:p w:rsidR="00792B2C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F494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D0A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предоставляется право обсудить и скорректировать тему ВКР с преподавателем, ведущим учебную дисциплину, междисциплинарный курс, профессиональный модуль, практику (учебную/производственную), социальным партнером колледжа и дать утвердительный ответ руководителю ВКР </w:t>
      </w:r>
      <w:r w:rsidR="00792B2C" w:rsidRPr="00792B2C">
        <w:rPr>
          <w:rFonts w:ascii="Times New Roman" w:hAnsi="Times New Roman" w:cs="Times New Roman"/>
          <w:sz w:val="28"/>
          <w:szCs w:val="28"/>
        </w:rPr>
        <w:t>в срок до 16 марта 202</w:t>
      </w:r>
      <w:r w:rsidR="00FB258E">
        <w:rPr>
          <w:rFonts w:ascii="Times New Roman" w:hAnsi="Times New Roman" w:cs="Times New Roman"/>
          <w:sz w:val="28"/>
          <w:szCs w:val="28"/>
        </w:rPr>
        <w:t>4</w:t>
      </w:r>
      <w:r w:rsidR="00792B2C" w:rsidRPr="00792B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F494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D0A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тема ВКР предложена самим обучающимся, то к тематике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прикладывается письменное обоснование целесообразности её разработки. Тема согласовывается на заседании цикловой комиссии</w:t>
      </w:r>
      <w:r w:rsidR="00C46FB0">
        <w:rPr>
          <w:rFonts w:ascii="Times New Roman" w:hAnsi="Times New Roman" w:cs="Times New Roman"/>
          <w:sz w:val="28"/>
          <w:szCs w:val="28"/>
        </w:rPr>
        <w:t xml:space="preserve"> технического профиля</w:t>
      </w:r>
      <w:r w:rsidR="003D0A56">
        <w:rPr>
          <w:rFonts w:ascii="Times New Roman" w:hAnsi="Times New Roman" w:cs="Times New Roman"/>
          <w:sz w:val="28"/>
          <w:szCs w:val="28"/>
        </w:rPr>
        <w:t xml:space="preserve"> </w:t>
      </w:r>
      <w:r w:rsidRPr="000F52D8">
        <w:rPr>
          <w:rFonts w:ascii="Times New Roman" w:hAnsi="Times New Roman" w:cs="Times New Roman"/>
          <w:sz w:val="28"/>
          <w:szCs w:val="28"/>
        </w:rPr>
        <w:t>педагогов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F494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D0A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учебно-методической работе   подготавливает проект приказа о закреплении за обучающимися тем ВКР не позднее, чем за 2 месяца до начала ГИА. 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 ознакамливает обучающихся под подпись с темами выпускных квалификационных работ (приложение  3).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обучающемуся назначается руководитель и консультанты.</w:t>
      </w:r>
    </w:p>
    <w:p w:rsidR="008A4B60" w:rsidRDefault="008A4B60" w:rsidP="00276B95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3.Содержание государственной итоговой аттестации</w:t>
      </w: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3.1. </w:t>
      </w: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выпускников, обучавшихся по образовательной программе </w:t>
      </w:r>
      <w:r w:rsidR="00445963" w:rsidRPr="00037068">
        <w:rPr>
          <w:rFonts w:ascii="Times New Roman" w:hAnsi="Times New Roman"/>
          <w:sz w:val="28"/>
          <w:szCs w:val="28"/>
        </w:rPr>
        <w:t>«Технология машиностроения»</w:t>
      </w:r>
      <w:r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 </w:t>
      </w:r>
      <w:r w:rsidR="00445963" w:rsidRPr="00037068">
        <w:rPr>
          <w:rFonts w:ascii="Times New Roman" w:hAnsi="Times New Roman"/>
          <w:sz w:val="28"/>
          <w:szCs w:val="28"/>
        </w:rPr>
        <w:t>15.02.08. «Технология машиностроения»</w:t>
      </w:r>
      <w:r w:rsidR="00C05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включает </w:t>
      </w:r>
      <w:r>
        <w:rPr>
          <w:rFonts w:ascii="Times New Roman" w:hAnsi="Times New Roman"/>
          <w:sz w:val="28"/>
          <w:szCs w:val="28"/>
        </w:rPr>
        <w:t xml:space="preserve">защиту выпускной квалификационной работы (дипломный проект). 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3.2.</w:t>
      </w:r>
      <w:r>
        <w:rPr>
          <w:rFonts w:ascii="Times New Roman" w:hAnsi="Times New Roman"/>
          <w:sz w:val="28"/>
          <w:szCs w:val="28"/>
        </w:rPr>
        <w:t xml:space="preserve"> Содержание  выпускных квалификационных работ по  образовательной программе </w:t>
      </w:r>
      <w:r w:rsidR="00445963" w:rsidRPr="00037068">
        <w:rPr>
          <w:rFonts w:ascii="Times New Roman" w:hAnsi="Times New Roman"/>
          <w:sz w:val="28"/>
          <w:szCs w:val="28"/>
        </w:rPr>
        <w:t>«Технология машиностроения»</w:t>
      </w:r>
      <w:r w:rsidR="00C05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соответствует виду  профессиональной деятельности  - </w:t>
      </w:r>
      <w:r w:rsidR="00445963">
        <w:rPr>
          <w:rFonts w:ascii="Times New Roman" w:hAnsi="Times New Roman"/>
          <w:sz w:val="28"/>
          <w:szCs w:val="28"/>
        </w:rPr>
        <w:t xml:space="preserve"> «</w:t>
      </w:r>
      <w:r w:rsidR="00445963" w:rsidRPr="00445963">
        <w:rPr>
          <w:rFonts w:ascii="Times New Roman" w:hAnsi="Times New Roman"/>
          <w:sz w:val="28"/>
          <w:szCs w:val="28"/>
        </w:rPr>
        <w:t>Разработка технологических процессов изготовления деталей машин</w:t>
      </w:r>
      <w:r w:rsidR="00445963">
        <w:rPr>
          <w:rFonts w:ascii="Times New Roman" w:hAnsi="Times New Roman"/>
          <w:sz w:val="28"/>
          <w:szCs w:val="28"/>
        </w:rPr>
        <w:t xml:space="preserve">»,  </w:t>
      </w:r>
      <w:r w:rsidR="00445963" w:rsidRPr="000251E1">
        <w:rPr>
          <w:rFonts w:ascii="Times New Roman" w:hAnsi="Times New Roman"/>
          <w:sz w:val="28"/>
          <w:szCs w:val="28"/>
        </w:rPr>
        <w:t>«</w:t>
      </w:r>
      <w:r w:rsidR="00445963" w:rsidRPr="00445963">
        <w:rPr>
          <w:rFonts w:ascii="Times New Roman" w:hAnsi="Times New Roman"/>
          <w:sz w:val="28"/>
          <w:szCs w:val="28"/>
        </w:rPr>
        <w:t>Участие в организации производственной деятельности структурного подразделения</w:t>
      </w:r>
      <w:r w:rsidR="00445963" w:rsidRPr="000251E1">
        <w:rPr>
          <w:rFonts w:ascii="Times New Roman" w:hAnsi="Times New Roman"/>
          <w:sz w:val="28"/>
          <w:szCs w:val="28"/>
        </w:rPr>
        <w:t>»</w:t>
      </w:r>
      <w:r w:rsidR="00445963">
        <w:rPr>
          <w:rFonts w:ascii="Times New Roman" w:hAnsi="Times New Roman"/>
          <w:sz w:val="28"/>
          <w:szCs w:val="28"/>
        </w:rPr>
        <w:t xml:space="preserve">, </w:t>
      </w:r>
      <w:r w:rsidR="00445963" w:rsidRPr="000251E1">
        <w:rPr>
          <w:rFonts w:ascii="Times New Roman" w:hAnsi="Times New Roman"/>
          <w:sz w:val="28"/>
          <w:szCs w:val="28"/>
        </w:rPr>
        <w:t>«</w:t>
      </w:r>
      <w:r w:rsidR="00445963" w:rsidRPr="00445963">
        <w:rPr>
          <w:rFonts w:ascii="Times New Roman" w:hAnsi="Times New Roman"/>
          <w:sz w:val="28"/>
          <w:szCs w:val="28"/>
        </w:rPr>
        <w:t>Участие во внедрении технологических процессов изготовления деталей машин и осуществление технического контроля</w:t>
      </w:r>
      <w:r w:rsidR="004459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3.3. </w:t>
      </w:r>
      <w:r>
        <w:rPr>
          <w:rFonts w:ascii="Times New Roman" w:hAnsi="Times New Roman"/>
          <w:sz w:val="28"/>
          <w:szCs w:val="28"/>
        </w:rPr>
        <w:t>Предметом оценивания образовательных достижений  обучающихся  на защите выпускной квалификационной работы  являются общие  и профессиональные  компетенции:</w:t>
      </w:r>
    </w:p>
    <w:p w:rsidR="00445963" w:rsidRPr="005238EB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5238EB">
        <w:rPr>
          <w:rFonts w:ascii="Times New Roman" w:hAnsi="Times New Roman"/>
          <w:color w:val="00000A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45963" w:rsidRPr="005238EB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5238EB">
        <w:rPr>
          <w:rFonts w:ascii="Times New Roman" w:hAnsi="Times New Roman"/>
          <w:color w:val="00000A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5963" w:rsidRPr="005238EB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5238EB">
        <w:rPr>
          <w:rFonts w:ascii="Times New Roman" w:hAnsi="Times New Roman"/>
          <w:color w:val="00000A"/>
          <w:sz w:val="28"/>
          <w:szCs w:val="28"/>
        </w:rPr>
        <w:t>ОК 4. Осуществлять поиск и использование информации, необходимой для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5238EB">
        <w:rPr>
          <w:rFonts w:ascii="Times New Roman" w:hAnsi="Times New Roman"/>
          <w:color w:val="00000A"/>
          <w:sz w:val="28"/>
          <w:szCs w:val="28"/>
        </w:rPr>
        <w:t>эффективного выполнения профессиональных задач. Профессионального и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5238EB">
        <w:rPr>
          <w:rFonts w:ascii="Times New Roman" w:hAnsi="Times New Roman"/>
          <w:color w:val="00000A"/>
          <w:sz w:val="28"/>
          <w:szCs w:val="28"/>
        </w:rPr>
        <w:t>личностного развития.</w:t>
      </w:r>
    </w:p>
    <w:p w:rsidR="00445963" w:rsidRPr="00D00C50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0C50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</w:t>
      </w:r>
      <w:r w:rsidR="00C0531D">
        <w:rPr>
          <w:rFonts w:ascii="Times New Roman" w:hAnsi="Times New Roman"/>
          <w:sz w:val="28"/>
          <w:szCs w:val="28"/>
        </w:rPr>
        <w:t xml:space="preserve"> </w:t>
      </w:r>
      <w:r w:rsidRPr="00D00C50">
        <w:rPr>
          <w:rFonts w:ascii="Times New Roman" w:hAnsi="Times New Roman"/>
          <w:sz w:val="28"/>
          <w:szCs w:val="28"/>
        </w:rPr>
        <w:t>профессиональной деятельности.</w:t>
      </w:r>
    </w:p>
    <w:p w:rsidR="00445963" w:rsidRPr="005238EB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5238EB">
        <w:rPr>
          <w:rFonts w:ascii="Times New Roman" w:hAnsi="Times New Roman"/>
          <w:color w:val="00000A"/>
          <w:sz w:val="28"/>
          <w:szCs w:val="28"/>
        </w:rPr>
        <w:t>ОК 6. Работать в коллективе и команде, эффективно общаться с коллегами,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5238EB">
        <w:rPr>
          <w:rFonts w:ascii="Times New Roman" w:hAnsi="Times New Roman"/>
          <w:color w:val="00000A"/>
          <w:sz w:val="28"/>
          <w:szCs w:val="28"/>
        </w:rPr>
        <w:t>руководством, потребителями.</w:t>
      </w:r>
    </w:p>
    <w:p w:rsidR="00FC17B8" w:rsidRDefault="00426538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ОК8. Самостоятельно определять задачи профессионального и личностного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развития, заниматься самообразованием, осознанно планировать повышение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C17B8">
        <w:rPr>
          <w:rFonts w:ascii="Times New Roman" w:hAnsi="Times New Roman"/>
          <w:color w:val="00000A"/>
          <w:sz w:val="28"/>
          <w:szCs w:val="28"/>
        </w:rPr>
        <w:t>квалификации.</w:t>
      </w:r>
    </w:p>
    <w:p w:rsidR="00FC17B8" w:rsidRPr="00954D06" w:rsidRDefault="00FC17B8" w:rsidP="00FC1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ОК9. Ориентироваться в условиях частой смены технологий в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профессиональной деятельности.</w:t>
      </w:r>
    </w:p>
    <w:p w:rsidR="00FC17B8" w:rsidRDefault="00FC17B8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 xml:space="preserve">ПК 1.1. </w:t>
      </w:r>
      <w:bookmarkStart w:id="12" w:name="_Hlk73113808"/>
      <w:r w:rsidRPr="00954D06">
        <w:rPr>
          <w:rFonts w:ascii="Times New Roman" w:hAnsi="Times New Roman"/>
          <w:color w:val="00000A"/>
          <w:sz w:val="28"/>
          <w:szCs w:val="28"/>
        </w:rPr>
        <w:t>Использовать конструкторскую документацию</w:t>
      </w:r>
      <w:bookmarkEnd w:id="12"/>
      <w:r w:rsidRPr="00954D06">
        <w:rPr>
          <w:rFonts w:ascii="Times New Roman" w:hAnsi="Times New Roman"/>
          <w:color w:val="00000A"/>
          <w:sz w:val="28"/>
          <w:szCs w:val="28"/>
        </w:rPr>
        <w:t xml:space="preserve"> </w:t>
      </w:r>
      <w:bookmarkStart w:id="13" w:name="_Hlk73113868"/>
      <w:r w:rsidRPr="00954D06">
        <w:rPr>
          <w:rFonts w:ascii="Times New Roman" w:hAnsi="Times New Roman"/>
          <w:color w:val="00000A"/>
          <w:sz w:val="28"/>
          <w:szCs w:val="28"/>
        </w:rPr>
        <w:t>при разработке</w:t>
      </w:r>
      <w:r w:rsidR="00026C7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технологических процессов изготовления деталей</w:t>
      </w:r>
      <w:bookmarkEnd w:id="13"/>
      <w:r w:rsidRPr="00954D06">
        <w:rPr>
          <w:rFonts w:ascii="Times New Roman" w:hAnsi="Times New Roman"/>
          <w:color w:val="00000A"/>
          <w:sz w:val="28"/>
          <w:szCs w:val="28"/>
        </w:rPr>
        <w:t>.</w:t>
      </w:r>
    </w:p>
    <w:p w:rsidR="00FC17B8" w:rsidRPr="00954D06" w:rsidRDefault="00FC17B8" w:rsidP="00FC1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1.2.</w:t>
      </w:r>
      <w:r w:rsidR="00026C72">
        <w:rPr>
          <w:rFonts w:ascii="Times New Roman" w:hAnsi="Times New Roman"/>
          <w:color w:val="00000A"/>
          <w:sz w:val="28"/>
          <w:szCs w:val="28"/>
        </w:rPr>
        <w:t xml:space="preserve"> </w:t>
      </w:r>
      <w:bookmarkStart w:id="14" w:name="_Hlk73113981"/>
      <w:r w:rsidRPr="00954D06">
        <w:rPr>
          <w:rFonts w:ascii="Times New Roman" w:hAnsi="Times New Roman"/>
          <w:color w:val="00000A"/>
          <w:sz w:val="28"/>
          <w:szCs w:val="28"/>
        </w:rPr>
        <w:t>Выбирать метод получения заготовок и схемы их базирования</w:t>
      </w:r>
      <w:bookmarkEnd w:id="14"/>
      <w:r w:rsidRPr="00954D06">
        <w:rPr>
          <w:rFonts w:ascii="Times New Roman" w:hAnsi="Times New Roman"/>
          <w:color w:val="00000A"/>
          <w:sz w:val="28"/>
          <w:szCs w:val="28"/>
        </w:rPr>
        <w:t>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 xml:space="preserve">ПК 1.3. </w:t>
      </w:r>
      <w:bookmarkStart w:id="15" w:name="_Hlk73114035"/>
      <w:r w:rsidRPr="00954D06">
        <w:rPr>
          <w:rFonts w:ascii="Times New Roman" w:hAnsi="Times New Roman"/>
          <w:color w:val="00000A"/>
          <w:sz w:val="28"/>
          <w:szCs w:val="28"/>
        </w:rPr>
        <w:t>Составлять маршруты изготовления деталей и проектировать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технологические операции</w:t>
      </w:r>
      <w:bookmarkEnd w:id="15"/>
      <w:r w:rsidRPr="00954D06">
        <w:rPr>
          <w:rFonts w:ascii="Times New Roman" w:hAnsi="Times New Roman"/>
          <w:color w:val="00000A"/>
          <w:sz w:val="28"/>
          <w:szCs w:val="28"/>
        </w:rPr>
        <w:t>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ПК 1.5. </w:t>
      </w:r>
      <w:bookmarkStart w:id="16" w:name="_Hlk73114113"/>
      <w:r w:rsidRPr="00954D06">
        <w:rPr>
          <w:rFonts w:ascii="Times New Roman" w:hAnsi="Times New Roman"/>
          <w:color w:val="00000A"/>
          <w:sz w:val="28"/>
          <w:szCs w:val="28"/>
        </w:rPr>
        <w:t>Использовать системы автоматизированного проектирования</w:t>
      </w:r>
      <w:r w:rsidR="00026C7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технологических процессов обработки деталей</w:t>
      </w:r>
      <w:bookmarkEnd w:id="16"/>
      <w:r w:rsidRPr="00954D06">
        <w:rPr>
          <w:rFonts w:ascii="Times New Roman" w:hAnsi="Times New Roman"/>
          <w:color w:val="00000A"/>
          <w:sz w:val="28"/>
          <w:szCs w:val="28"/>
        </w:rPr>
        <w:t>.</w:t>
      </w:r>
    </w:p>
    <w:p w:rsidR="00445963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 xml:space="preserve">ПК 2.1. Участвовать в </w:t>
      </w:r>
      <w:bookmarkStart w:id="17" w:name="_Hlk73114160"/>
      <w:r w:rsidRPr="00954D06">
        <w:rPr>
          <w:rFonts w:ascii="Times New Roman" w:hAnsi="Times New Roman"/>
          <w:color w:val="00000A"/>
          <w:sz w:val="28"/>
          <w:szCs w:val="28"/>
        </w:rPr>
        <w:t>планировании и организации работы структурного</w:t>
      </w:r>
      <w:r w:rsidR="00026C7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подразделения</w:t>
      </w:r>
      <w:bookmarkEnd w:id="17"/>
      <w:r w:rsidRPr="00954D06">
        <w:rPr>
          <w:rFonts w:ascii="Times New Roman" w:hAnsi="Times New Roman"/>
          <w:color w:val="00000A"/>
          <w:sz w:val="28"/>
          <w:szCs w:val="28"/>
        </w:rPr>
        <w:t>.</w:t>
      </w:r>
    </w:p>
    <w:p w:rsidR="00C81F21" w:rsidRPr="00954D06" w:rsidRDefault="00C81F21" w:rsidP="00C81F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2.2. Участвовать в руководстве работой структурного подразделения.</w:t>
      </w:r>
    </w:p>
    <w:p w:rsidR="00FC17B8" w:rsidRPr="00954D06" w:rsidRDefault="00FC17B8" w:rsidP="00FC17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 xml:space="preserve">ПК 2.3. Участвовать в </w:t>
      </w:r>
      <w:bookmarkStart w:id="18" w:name="_Hlk73114351"/>
      <w:r w:rsidRPr="00954D06">
        <w:rPr>
          <w:rFonts w:ascii="Times New Roman" w:hAnsi="Times New Roman"/>
          <w:color w:val="00000A"/>
          <w:sz w:val="28"/>
          <w:szCs w:val="28"/>
        </w:rPr>
        <w:t>анализе процесса и результатов деятельности</w:t>
      </w:r>
      <w:r w:rsidR="003578F7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подразделения</w:t>
      </w:r>
      <w:bookmarkEnd w:id="18"/>
      <w:r w:rsidRPr="00954D06">
        <w:rPr>
          <w:rFonts w:ascii="Times New Roman" w:hAnsi="Times New Roman"/>
          <w:b/>
          <w:bCs/>
          <w:color w:val="00000A"/>
          <w:sz w:val="28"/>
          <w:szCs w:val="28"/>
        </w:rPr>
        <w:t>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3.1. Участвовать в реализации технологического процесса по изготовлению</w:t>
      </w:r>
      <w:r w:rsidR="00026C7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деталей.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5963" w:rsidRPr="008F7B31" w:rsidRDefault="008A4B60" w:rsidP="0044596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3.4. </w:t>
      </w:r>
      <w:r w:rsidR="00445963" w:rsidRPr="008F7B31">
        <w:rPr>
          <w:rFonts w:ascii="Times New Roman" w:hAnsi="Times New Roman" w:cs="Times New Roman"/>
          <w:sz w:val="28"/>
          <w:szCs w:val="28"/>
        </w:rPr>
        <w:t>На защите  выпускной квалификационной  работы  должна быть представлена также  документированная информация о   приобретённом  опыте и образовательных достижениях  обучающихся, подтверждающая  освоение следующих общих и профессиональных компетенций обучающихся:</w:t>
      </w:r>
    </w:p>
    <w:p w:rsidR="00426538" w:rsidRPr="005238EB" w:rsidRDefault="00426538" w:rsidP="004265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5238EB">
        <w:rPr>
          <w:rFonts w:ascii="Times New Roman" w:hAnsi="Times New Roman"/>
          <w:color w:val="00000A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ОК7. Брать на себя ответственность за работу членов команды (подчиненных),результат выполнения заданий.</w:t>
      </w:r>
    </w:p>
    <w:p w:rsidR="00445963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3.2. Проводить контроль соответствия качества деталей требованиям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технической документации.</w:t>
      </w:r>
    </w:p>
    <w:p w:rsidR="008A4B60" w:rsidRDefault="008A4B60" w:rsidP="00445963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B60" w:rsidRPr="00445963" w:rsidRDefault="008A4B60" w:rsidP="008A4B6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4.Требования к результатам освоения   ППССЗ </w:t>
      </w:r>
      <w:r w:rsidR="00445963" w:rsidRPr="00445963">
        <w:rPr>
          <w:rFonts w:ascii="Times New Roman" w:eastAsia="Times New Roman" w:hAnsi="Times New Roman"/>
          <w:b/>
          <w:sz w:val="28"/>
          <w:szCs w:val="28"/>
        </w:rPr>
        <w:t>«Технология машиностроения»</w:t>
      </w:r>
      <w:r w:rsidRPr="00445963">
        <w:rPr>
          <w:rFonts w:ascii="Times New Roman" w:hAnsi="Times New Roman"/>
          <w:b/>
          <w:sz w:val="28"/>
          <w:szCs w:val="28"/>
        </w:rPr>
        <w:t>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5963" w:rsidRDefault="00445963" w:rsidP="00445963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7605">
        <w:rPr>
          <w:rFonts w:ascii="Times New Roman" w:hAnsi="Times New Roman"/>
          <w:b/>
          <w:sz w:val="28"/>
          <w:szCs w:val="28"/>
        </w:rPr>
        <w:t>4.1.</w:t>
      </w:r>
      <w:r w:rsidR="00B87843">
        <w:rPr>
          <w:rFonts w:ascii="Times New Roman" w:hAnsi="Times New Roman"/>
          <w:b/>
          <w:sz w:val="28"/>
          <w:szCs w:val="28"/>
        </w:rPr>
        <w:t xml:space="preserve"> </w:t>
      </w:r>
      <w:r w:rsidRPr="008F7B31">
        <w:rPr>
          <w:rFonts w:ascii="Times New Roman" w:hAnsi="Times New Roman"/>
          <w:sz w:val="28"/>
          <w:szCs w:val="28"/>
        </w:rPr>
        <w:t>Выпускник  ППССЗ</w:t>
      </w:r>
      <w:r w:rsidR="00C05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0B2B33">
        <w:rPr>
          <w:rFonts w:ascii="Times New Roman" w:eastAsia="Times New Roman" w:hAnsi="Times New Roman"/>
          <w:sz w:val="28"/>
          <w:szCs w:val="28"/>
        </w:rPr>
        <w:t>Технология машиностроения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445963" w:rsidRDefault="00445963" w:rsidP="00445963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B31">
        <w:rPr>
          <w:rFonts w:ascii="Times New Roman" w:hAnsi="Times New Roman"/>
          <w:sz w:val="28"/>
          <w:szCs w:val="28"/>
        </w:rPr>
        <w:t xml:space="preserve">должен  обладать общими компетенциями, включающими в себя  способность: 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ОК1. Понимать сущность и социальную значимость своей будущей профессии,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проявлять к ней устойчивый интерес.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ОК2. Организовывать собственную деятельность, выбирать типовые методы и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способы выполнения профессиональных задач, оценивать их эффективность и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качество.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ОК3. Принимать решения в стандартных и нестандартных ситуациях и нести за</w:t>
      </w:r>
      <w:r w:rsidR="00B87843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них ответственность.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ОК4. Осуществлять поиск и использование информации, необходимой для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эффективного выполнения профессиональных задач. Профессионального и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личностного развития.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ОК5. Использовать информационно-коммуникационные технологии в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профессиональной деятельности.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ОК6. Работать в коллективе и команде, эффективно общаться с коллегами,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руководством, потребителями.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lastRenderedPageBreak/>
        <w:t>ОК7. Брать на себя ответственность за работу членов команды (подчиненных),результат выполнения заданий.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ОК8. Самостоятельно определять задачи профессионального и личностного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развития, заниматься самообразованием, осознанно планировать повышение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квалификации.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ОК9. Ориентироваться в условиях частой смены технологий в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профессиональной деятельности.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5963" w:rsidRDefault="00445963" w:rsidP="0044596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605">
        <w:rPr>
          <w:rFonts w:ascii="Times New Roman" w:hAnsi="Times New Roman"/>
          <w:b/>
          <w:sz w:val="28"/>
          <w:szCs w:val="28"/>
        </w:rPr>
        <w:t>4.2.</w:t>
      </w:r>
      <w:r w:rsidRPr="008F7B31">
        <w:rPr>
          <w:rFonts w:ascii="Times New Roman" w:hAnsi="Times New Roman"/>
          <w:sz w:val="28"/>
          <w:szCs w:val="28"/>
        </w:rPr>
        <w:t xml:space="preserve"> Выпускник, освоивший основную профессиональную образовательную программу </w:t>
      </w:r>
      <w:r>
        <w:rPr>
          <w:rFonts w:ascii="Times New Roman" w:hAnsi="Times New Roman"/>
          <w:sz w:val="28"/>
          <w:szCs w:val="28"/>
        </w:rPr>
        <w:t>«</w:t>
      </w:r>
      <w:r w:rsidRPr="000B2B33">
        <w:rPr>
          <w:rFonts w:ascii="Times New Roman" w:eastAsia="Times New Roman" w:hAnsi="Times New Roman"/>
          <w:sz w:val="28"/>
          <w:szCs w:val="28"/>
        </w:rPr>
        <w:t>Технология машиностроения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C053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7B31">
        <w:rPr>
          <w:rFonts w:ascii="Times New Roman" w:hAnsi="Times New Roman"/>
          <w:sz w:val="28"/>
          <w:szCs w:val="28"/>
        </w:rPr>
        <w:t>должен  обладать  профессиональными  компетенциями,  соответствующими  основным видам профессиональной деятельности:</w:t>
      </w:r>
    </w:p>
    <w:p w:rsidR="00445963" w:rsidRPr="006A4240" w:rsidRDefault="00445963" w:rsidP="0044596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4240">
        <w:rPr>
          <w:rFonts w:ascii="Times New Roman" w:hAnsi="Times New Roman"/>
          <w:b/>
          <w:sz w:val="28"/>
          <w:szCs w:val="28"/>
        </w:rPr>
        <w:t xml:space="preserve">1.Разработка технологических процессов изготовления деталей машин 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1.1. Использовать конструкторскую документацию при разработке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технологических процессов изготовления деталей.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1.2.</w:t>
      </w:r>
      <w:r w:rsidR="00B9511B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Выбирать метод получения заготовок и схемы их базирования.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1.3. Составлять маршруты изготовления деталей и проектировать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технологические операции.</w:t>
      </w:r>
    </w:p>
    <w:p w:rsidR="00445963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1.5. Использовать системы автоматизированного проектирования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технологических процессов обработки деталей.</w:t>
      </w:r>
    </w:p>
    <w:p w:rsidR="00445963" w:rsidRPr="006A4240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ab/>
      </w:r>
      <w:r w:rsidRPr="006A4240">
        <w:rPr>
          <w:rFonts w:ascii="Times New Roman" w:hAnsi="Times New Roman"/>
          <w:b/>
          <w:color w:val="00000A"/>
          <w:sz w:val="28"/>
          <w:szCs w:val="28"/>
        </w:rPr>
        <w:t>2.Организация производственной деятельности структурного подразделения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2.1. Участвовать в планировании и организации работы структурного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подразделения.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2.2. Участвовать в руководстве работой структурного подразделения.</w:t>
      </w:r>
    </w:p>
    <w:p w:rsidR="00445963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2.3. Участвовать в анализе процесса и результатов деятельности</w:t>
      </w:r>
      <w:r w:rsidR="00C0531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подразделения</w:t>
      </w:r>
      <w:r w:rsidRPr="00954D06">
        <w:rPr>
          <w:rFonts w:ascii="Times New Roman" w:hAnsi="Times New Roman"/>
          <w:b/>
          <w:bCs/>
          <w:color w:val="00000A"/>
          <w:sz w:val="28"/>
          <w:szCs w:val="28"/>
        </w:rPr>
        <w:t>.</w:t>
      </w:r>
    </w:p>
    <w:p w:rsidR="00445963" w:rsidRPr="00954D06" w:rsidRDefault="00445963" w:rsidP="00445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ab/>
        <w:t>3.Внедрение технологических процессов изготовления деталей машин и осуществление технического контроля</w:t>
      </w:r>
    </w:p>
    <w:p w:rsidR="00445963" w:rsidRPr="00954D06" w:rsidRDefault="00445963" w:rsidP="00FC17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ПК 3.1. Участвовать в реализации технологического процесса по изготовлению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деталей.</w:t>
      </w:r>
    </w:p>
    <w:p w:rsidR="00445963" w:rsidRDefault="00445963" w:rsidP="0044596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lastRenderedPageBreak/>
        <w:t>ПК 3.2. Проводить контроль соответствия качества деталей требованиям</w:t>
      </w:r>
      <w:r w:rsidR="0018473E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технической документации.</w:t>
      </w:r>
    </w:p>
    <w:p w:rsidR="006E5C2B" w:rsidRPr="003A0542" w:rsidRDefault="003A0542" w:rsidP="004459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служащих. </w:t>
      </w:r>
    </w:p>
    <w:p w:rsidR="008A4B60" w:rsidRDefault="008A4B60" w:rsidP="008A4B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5.Требования к выпускной квалификационной работе (дипломный проект)</w:t>
      </w:r>
    </w:p>
    <w:p w:rsidR="008A4B60" w:rsidRDefault="008A4B60" w:rsidP="008A4B60">
      <w:pPr>
        <w:pStyle w:val="ab"/>
        <w:spacing w:after="0" w:line="360" w:lineRule="auto"/>
        <w:ind w:left="0" w:firstLine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 w:rsidR="00FB25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Дипломный проект по образовательной программе среднего профессионального образования - программе подготовки специалистов среднего звена </w:t>
      </w:r>
      <w:r w:rsidR="00445963" w:rsidRPr="00037068">
        <w:rPr>
          <w:rFonts w:eastAsia="Times New Roman"/>
          <w:sz w:val="28"/>
          <w:szCs w:val="28"/>
        </w:rPr>
        <w:t>«Технология машиностроения»</w:t>
      </w:r>
      <w:r>
        <w:rPr>
          <w:sz w:val="28"/>
          <w:szCs w:val="28"/>
        </w:rPr>
        <w:t xml:space="preserve"> представляет </w:t>
      </w:r>
      <w:r>
        <w:rPr>
          <w:color w:val="000000"/>
          <w:sz w:val="28"/>
          <w:szCs w:val="28"/>
        </w:rPr>
        <w:t>собой</w:t>
      </w:r>
      <w:r w:rsidR="00184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обоснованное </w:t>
      </w:r>
      <w:r w:rsidR="00DA047F">
        <w:rPr>
          <w:color w:val="000000"/>
          <w:sz w:val="28"/>
          <w:szCs w:val="28"/>
        </w:rPr>
        <w:t>проектирование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позволяющее решить практические задачи, вытекающие из системного </w:t>
      </w:r>
      <w:r w:rsidR="00DA047F">
        <w:rPr>
          <w:sz w:val="28"/>
          <w:szCs w:val="28"/>
        </w:rPr>
        <w:t xml:space="preserve">исследования, конструирования, </w:t>
      </w:r>
      <w:r>
        <w:rPr>
          <w:sz w:val="28"/>
          <w:szCs w:val="28"/>
        </w:rPr>
        <w:t xml:space="preserve">анализа выбранной для </w:t>
      </w:r>
      <w:r w:rsidR="00DA047F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темы. Выпускная квалификационная работа должна иметь актуальность, новизну и практическую значимость, учитывать запросы работодателей, особенности развития региона, науки, техники, культуры, экономики.</w:t>
      </w:r>
    </w:p>
    <w:p w:rsidR="00445963" w:rsidRDefault="008A4B60" w:rsidP="0044596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Тема</w:t>
      </w:r>
      <w:r w:rsidR="00184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выпускной квалификационной работы соответству</w:t>
      </w:r>
      <w:r w:rsidR="00D42D26">
        <w:rPr>
          <w:rFonts w:ascii="Times New Roman" w:hAnsi="Times New Roman"/>
          <w:sz w:val="28"/>
          <w:szCs w:val="28"/>
        </w:rPr>
        <w:t>ет содержанию профессиональных модулей</w:t>
      </w:r>
    </w:p>
    <w:p w:rsidR="00445963" w:rsidRDefault="00445963" w:rsidP="0044596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ПМ 01. </w:t>
      </w:r>
      <w:r w:rsidRPr="00A573E0">
        <w:rPr>
          <w:rFonts w:ascii="Times New Roman" w:hAnsi="Times New Roman"/>
          <w:sz w:val="28"/>
          <w:szCs w:val="28"/>
        </w:rPr>
        <w:t>Разработка технологических процессов изготовления деталей машин</w:t>
      </w:r>
      <w:r>
        <w:rPr>
          <w:rFonts w:ascii="Times New Roman" w:hAnsi="Times New Roman"/>
          <w:sz w:val="28"/>
          <w:szCs w:val="28"/>
        </w:rPr>
        <w:t>.</w:t>
      </w:r>
    </w:p>
    <w:p w:rsidR="00445963" w:rsidRDefault="00445963" w:rsidP="0044596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 02.</w:t>
      </w:r>
      <w:r w:rsidR="00B9511B">
        <w:rPr>
          <w:rFonts w:ascii="Times New Roman" w:hAnsi="Times New Roman"/>
          <w:sz w:val="28"/>
          <w:szCs w:val="28"/>
        </w:rPr>
        <w:t xml:space="preserve"> </w:t>
      </w:r>
      <w:r w:rsidRPr="00C13269">
        <w:rPr>
          <w:rFonts w:ascii="Times New Roman" w:hAnsi="Times New Roman"/>
          <w:sz w:val="28"/>
          <w:szCs w:val="28"/>
        </w:rPr>
        <w:t>Участие в организации производственной деятельности структурного подразделения</w:t>
      </w:r>
      <w:r>
        <w:rPr>
          <w:rFonts w:ascii="Times New Roman" w:hAnsi="Times New Roman"/>
          <w:sz w:val="28"/>
          <w:szCs w:val="28"/>
        </w:rPr>
        <w:t>.</w:t>
      </w:r>
    </w:p>
    <w:p w:rsidR="00445963" w:rsidRDefault="00445963" w:rsidP="0044596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ПМ 03. </w:t>
      </w:r>
      <w:r w:rsidRPr="00C13269">
        <w:rPr>
          <w:rFonts w:ascii="Times New Roman" w:hAnsi="Times New Roman"/>
          <w:sz w:val="28"/>
          <w:szCs w:val="28"/>
        </w:rPr>
        <w:t>Участие во внедрении технологических процессов изготовления деталей машин и осуществление технического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 Выпускная квалификационная работа состоит из следующих  разделов: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-Титульный лист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на дипломную работу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Отзыв консультанта (приложение 8)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Рецензия (приложение 9)</w:t>
      </w:r>
    </w:p>
    <w:p w:rsidR="008A4B60" w:rsidRDefault="008A4B60" w:rsidP="008A4B60">
      <w:pPr>
        <w:pStyle w:val="3"/>
        <w:tabs>
          <w:tab w:val="left" w:pos="993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Пояснительная записка,</w:t>
      </w:r>
    </w:p>
    <w:p w:rsidR="00445963" w:rsidRPr="00A52C22" w:rsidRDefault="00445963" w:rsidP="004459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t>Введение</w:t>
      </w:r>
    </w:p>
    <w:p w:rsidR="00445963" w:rsidRPr="00A52C22" w:rsidRDefault="00445963" w:rsidP="00445963">
      <w:pPr>
        <w:pStyle w:val="3"/>
        <w:tabs>
          <w:tab w:val="left" w:pos="993"/>
          <w:tab w:val="left" w:pos="61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Глава 1. </w:t>
      </w:r>
      <w:r w:rsidRPr="00A52C22">
        <w:rPr>
          <w:rFonts w:ascii="Times New Roman" w:hAnsi="Times New Roman"/>
          <w:sz w:val="28"/>
          <w:szCs w:val="28"/>
        </w:rPr>
        <w:t>Общая часть</w:t>
      </w:r>
    </w:p>
    <w:p w:rsidR="00445963" w:rsidRPr="00A52C22" w:rsidRDefault="00445963" w:rsidP="00445963">
      <w:pPr>
        <w:pStyle w:val="3"/>
        <w:tabs>
          <w:tab w:val="left" w:pos="993"/>
          <w:tab w:val="left" w:pos="61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2. </w:t>
      </w:r>
      <w:r w:rsidRPr="00A52C22">
        <w:rPr>
          <w:rFonts w:ascii="Times New Roman" w:hAnsi="Times New Roman"/>
          <w:sz w:val="28"/>
          <w:szCs w:val="28"/>
        </w:rPr>
        <w:t>Технологическая часть</w:t>
      </w:r>
    </w:p>
    <w:p w:rsidR="00445963" w:rsidRPr="00A52C22" w:rsidRDefault="00445963" w:rsidP="00445963">
      <w:pPr>
        <w:pStyle w:val="3"/>
        <w:tabs>
          <w:tab w:val="left" w:pos="993"/>
          <w:tab w:val="left" w:pos="61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3. </w:t>
      </w:r>
      <w:r w:rsidRPr="00A52C22">
        <w:rPr>
          <w:rFonts w:ascii="Times New Roman" w:hAnsi="Times New Roman"/>
          <w:sz w:val="28"/>
          <w:szCs w:val="28"/>
        </w:rPr>
        <w:t>Конструктивная часть</w:t>
      </w:r>
    </w:p>
    <w:p w:rsidR="00445963" w:rsidRPr="00A52C22" w:rsidRDefault="00445963" w:rsidP="00445963">
      <w:pPr>
        <w:pStyle w:val="3"/>
        <w:tabs>
          <w:tab w:val="left" w:pos="993"/>
          <w:tab w:val="left" w:pos="61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Глава 4. </w:t>
      </w:r>
      <w:r w:rsidRPr="00A52C22">
        <w:rPr>
          <w:rFonts w:ascii="Times New Roman" w:hAnsi="Times New Roman"/>
          <w:sz w:val="28"/>
          <w:szCs w:val="28"/>
        </w:rPr>
        <w:t xml:space="preserve">Экономическая часть </w:t>
      </w:r>
    </w:p>
    <w:p w:rsidR="00445963" w:rsidRPr="00A52C22" w:rsidRDefault="00445963" w:rsidP="00445963">
      <w:pPr>
        <w:pStyle w:val="3"/>
        <w:tabs>
          <w:tab w:val="left" w:pos="993"/>
          <w:tab w:val="left" w:pos="61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t>- Заключение</w:t>
      </w:r>
    </w:p>
    <w:p w:rsidR="00445963" w:rsidRPr="00A52C22" w:rsidRDefault="00445963" w:rsidP="00445963">
      <w:pPr>
        <w:pStyle w:val="3"/>
        <w:tabs>
          <w:tab w:val="left" w:pos="993"/>
          <w:tab w:val="left" w:pos="61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t xml:space="preserve">- Список используемой литературы </w:t>
      </w:r>
    </w:p>
    <w:p w:rsidR="00445963" w:rsidRPr="00A52C22" w:rsidRDefault="00445963" w:rsidP="00445963">
      <w:pPr>
        <w:pStyle w:val="3"/>
        <w:tabs>
          <w:tab w:val="left" w:pos="993"/>
          <w:tab w:val="left" w:pos="61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t>- Приложения</w:t>
      </w:r>
    </w:p>
    <w:p w:rsidR="008A4B60" w:rsidRDefault="008A4B60" w:rsidP="008A4B60">
      <w:pPr>
        <w:pStyle w:val="3"/>
        <w:tabs>
          <w:tab w:val="left" w:pos="993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часть (чертежи, схемы, диаграммы и т.п., в соответствии с рекомендациями руководителя ВКР).</w:t>
      </w:r>
    </w:p>
    <w:p w:rsidR="00445963" w:rsidRPr="008F7B31" w:rsidRDefault="00445963" w:rsidP="004459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C22">
        <w:rPr>
          <w:rFonts w:ascii="Times New Roman" w:hAnsi="Times New Roman"/>
          <w:sz w:val="28"/>
          <w:szCs w:val="28"/>
        </w:rPr>
        <w:t>По структуре выпускная квалификационная работа должна состоять из введения, четырех глав, заключения и приложений. Каждая глава в свою очередь делится параграфы.</w:t>
      </w:r>
    </w:p>
    <w:p w:rsidR="00296808" w:rsidRPr="008F7B31" w:rsidRDefault="00296808" w:rsidP="002968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B31">
        <w:rPr>
          <w:rFonts w:ascii="Times New Roman" w:hAnsi="Times New Roman"/>
          <w:sz w:val="28"/>
          <w:szCs w:val="28"/>
        </w:rPr>
        <w:t>Изложение материала в работе должно быть последовательным и логичным, все разделы связаны между собой. Особое внимание следует обращать на плавные переходы от одной главы к другой, от параграфа к параграфу, а внутри параграфов – от вопроса к вопросу. Подбирая материалы для глав, требуется охарактеризовать систему аналитических показателей и источников информации для их получения, описать методику расчета показателей, построить аналитические таблицы. По результатам исследо</w:t>
      </w:r>
      <w:r>
        <w:rPr>
          <w:rFonts w:ascii="Times New Roman" w:hAnsi="Times New Roman"/>
          <w:sz w:val="28"/>
          <w:szCs w:val="28"/>
        </w:rPr>
        <w:t>ваний обучающийся</w:t>
      </w:r>
      <w:r w:rsidR="0018473E">
        <w:rPr>
          <w:rFonts w:ascii="Times New Roman" w:hAnsi="Times New Roman"/>
          <w:sz w:val="28"/>
          <w:szCs w:val="28"/>
        </w:rPr>
        <w:t xml:space="preserve"> </w:t>
      </w:r>
      <w:r w:rsidRPr="008F7B31">
        <w:rPr>
          <w:rFonts w:ascii="Times New Roman" w:hAnsi="Times New Roman"/>
          <w:sz w:val="28"/>
          <w:szCs w:val="28"/>
        </w:rPr>
        <w:t>должен показать достоинства и недостатки, сформулировать направления совершенствования предмета исследования.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</w:t>
      </w:r>
      <w:r w:rsidR="00FB25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Выпускная квалификационная работа</w:t>
      </w:r>
      <w:r>
        <w:rPr>
          <w:rFonts w:ascii="Times New Roman" w:hAnsi="Times New Roman"/>
          <w:sz w:val="28"/>
          <w:szCs w:val="28"/>
        </w:rPr>
        <w:t xml:space="preserve"> должна быть набрана на компьютере на одной стороне листа. Объём  ВКР  составляет 30- 50 страниц печатного текста.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5.5.</w:t>
      </w:r>
      <w:r w:rsidR="00B951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Выпускная квалификационная  работа в виде дипломного проекта оформляется в соответствии с требованиями Положения о выпускной квалификационной работе выпускников Г</w:t>
      </w:r>
      <w:r w:rsidR="003131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ПОУ  СО «УрГЗК» образовательных программ среднего профессионального образования – программ подготовки специалистов среднего звена, в соответствии с Методическими рекомендациями по выполнению выпускной квалификационной работы в виде дипломного проекта  по специальности  </w:t>
      </w:r>
      <w:r w:rsidR="00296808">
        <w:rPr>
          <w:rFonts w:ascii="Times New Roman" w:hAnsi="Times New Roman"/>
          <w:sz w:val="28"/>
          <w:szCs w:val="28"/>
        </w:rPr>
        <w:t>«Технология машиностроения»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-284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5.6.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Выпускная квалификационная  работа  (дипломный проект)</w:t>
      </w:r>
      <w:r w:rsidR="0018473E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sz w:val="28"/>
          <w:szCs w:val="28"/>
        </w:rPr>
        <w:t>должна пройти  обязательный нормоконтроль</w:t>
      </w:r>
      <w:r w:rsidR="00D42D26">
        <w:rPr>
          <w:rFonts w:ascii="Times New Roman" w:eastAsia="TimesNewRomanPS-BoldMT" w:hAnsi="Times New Roman"/>
          <w:bCs/>
          <w:sz w:val="28"/>
          <w:szCs w:val="28"/>
        </w:rPr>
        <w:t xml:space="preserve">. 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Нормоконтроль должен быть осуществлён  </w:t>
      </w:r>
      <w:r w:rsidR="00B9511B">
        <w:rPr>
          <w:rFonts w:ascii="Times New Roman" w:eastAsia="TimesNewRomanPS-BoldMT" w:hAnsi="Times New Roman"/>
          <w:bCs/>
          <w:sz w:val="28"/>
          <w:szCs w:val="28"/>
        </w:rPr>
        <w:t>14</w:t>
      </w:r>
      <w:r w:rsidRPr="008B735F">
        <w:rPr>
          <w:rFonts w:ascii="Times New Roman" w:eastAsia="TimesNewRomanPS-BoldMT" w:hAnsi="Times New Roman"/>
          <w:bCs/>
          <w:sz w:val="28"/>
          <w:szCs w:val="28"/>
        </w:rPr>
        <w:t>.06.</w:t>
      </w:r>
      <w:r w:rsidR="005E6AD0">
        <w:rPr>
          <w:rFonts w:ascii="Times New Roman" w:eastAsia="TimesNewRomanPS-BoldMT" w:hAnsi="Times New Roman"/>
          <w:bCs/>
          <w:sz w:val="28"/>
          <w:szCs w:val="28"/>
        </w:rPr>
        <w:t>2</w:t>
      </w:r>
      <w:r w:rsidR="00792B2C">
        <w:rPr>
          <w:rFonts w:ascii="Times New Roman" w:eastAsia="TimesNewRomanPS-BoldMT" w:hAnsi="Times New Roman"/>
          <w:bCs/>
          <w:sz w:val="28"/>
          <w:szCs w:val="28"/>
        </w:rPr>
        <w:t>02</w:t>
      </w:r>
      <w:r w:rsidR="00B9511B">
        <w:rPr>
          <w:rFonts w:ascii="Times New Roman" w:eastAsia="TimesNewRomanPS-BoldMT" w:hAnsi="Times New Roman"/>
          <w:bCs/>
          <w:sz w:val="28"/>
          <w:szCs w:val="28"/>
        </w:rPr>
        <w:t>4</w:t>
      </w:r>
      <w:r w:rsidRPr="008B735F">
        <w:rPr>
          <w:rFonts w:ascii="Times New Roman" w:eastAsia="TimesNewRomanPS-BoldMT" w:hAnsi="Times New Roman"/>
          <w:bCs/>
          <w:sz w:val="28"/>
          <w:szCs w:val="28"/>
        </w:rPr>
        <w:t xml:space="preserve"> г.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5.7.</w:t>
      </w:r>
      <w:r w:rsidR="003B3159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sz w:val="28"/>
          <w:szCs w:val="28"/>
        </w:rPr>
        <w:t>Выпускная  квалификационная работа должна соответствовать следующим требованиям: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>соответствие  названия работы её содержанию, чёткая целевая направленность;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логическая последовательность изложения материала, базирующаяся на прочных  теоретических знаниях по избранной теме;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конкретность представления практических результатов работы,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>использование  современных технологий сбора  и обработки  информации с применением  информационно-коммуникационных технологий, отечественных и  международных стандартов и технических регламентов.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left="207"/>
        <w:jc w:val="both"/>
        <w:rPr>
          <w:rFonts w:ascii="Times New Roman" w:eastAsia="TimesNewRomanPS-BoldMT" w:hAnsi="Times New Roman"/>
          <w:bCs/>
          <w:sz w:val="28"/>
          <w:szCs w:val="28"/>
        </w:rPr>
      </w:pPr>
    </w:p>
    <w:p w:rsidR="00296808" w:rsidRDefault="00296808" w:rsidP="008A4B60">
      <w:pPr>
        <w:tabs>
          <w:tab w:val="left" w:pos="709"/>
        </w:tabs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A1CD5" w:rsidRDefault="007A1CD5" w:rsidP="008A4B60">
      <w:pPr>
        <w:tabs>
          <w:tab w:val="left" w:pos="709"/>
        </w:tabs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Критерии оценки выпускной квалификационной работы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6.1.</w:t>
      </w:r>
      <w:r>
        <w:rPr>
          <w:rStyle w:val="FontStyle47"/>
          <w:sz w:val="28"/>
          <w:szCs w:val="28"/>
        </w:rPr>
        <w:t xml:space="preserve"> Для аттестации обучающихся на соответствие их образовательных  достижений требованиям образовательной программы среднего профессионального  образования - программы подготовки специалистов  среднего звена </w:t>
      </w:r>
      <w:r>
        <w:rPr>
          <w:rFonts w:ascii="Times New Roman" w:hAnsi="Times New Roman"/>
          <w:sz w:val="28"/>
          <w:szCs w:val="28"/>
        </w:rPr>
        <w:t xml:space="preserve"> «</w:t>
      </w:r>
      <w:r w:rsidR="00C747CE">
        <w:rPr>
          <w:rFonts w:ascii="Times New Roman" w:hAnsi="Times New Roman"/>
          <w:sz w:val="28"/>
          <w:szCs w:val="28"/>
        </w:rPr>
        <w:t>Технология машиностроения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FontStyle47"/>
          <w:sz w:val="28"/>
          <w:szCs w:val="28"/>
        </w:rPr>
        <w:t xml:space="preserve"> создаются   фонды   оценочных средств, позволяющие оценить  освоенные общие и профессиональные  компетенции.</w:t>
      </w:r>
    </w:p>
    <w:p w:rsidR="008A4B60" w:rsidRDefault="008A4B60" w:rsidP="008A4B60">
      <w:pPr>
        <w:pStyle w:val="Style30"/>
        <w:widowControl/>
        <w:tabs>
          <w:tab w:val="left" w:pos="1219"/>
        </w:tabs>
        <w:spacing w:line="360" w:lineRule="auto"/>
        <w:ind w:firstLine="0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6.2.</w:t>
      </w:r>
      <w:r>
        <w:rPr>
          <w:rStyle w:val="FontStyle47"/>
          <w:sz w:val="28"/>
          <w:szCs w:val="28"/>
        </w:rPr>
        <w:t xml:space="preserve"> Оценка качества подготовки выпускников осуществляется в двух основных направлениях:</w:t>
      </w:r>
    </w:p>
    <w:p w:rsidR="008A4B60" w:rsidRDefault="008A4B60" w:rsidP="008A4B60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оценка уровня освоения дисциплин; </w:t>
      </w:r>
    </w:p>
    <w:p w:rsidR="008A4B60" w:rsidRDefault="008A4B60" w:rsidP="008A4B60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оценка  общих и профессиональных компетенций обучающихся.</w:t>
      </w:r>
    </w:p>
    <w:p w:rsidR="008A4B60" w:rsidRDefault="008A4B60" w:rsidP="008A4B60">
      <w:pPr>
        <w:spacing w:after="0" w:line="360" w:lineRule="auto"/>
        <w:contextualSpacing/>
        <w:jc w:val="both"/>
        <w:rPr>
          <w:rFonts w:eastAsia="SimSun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оценивании  выпускной квалификационной работы используется балльная система оценки проявления показателей уровня освоения компонентов деятельности,  учитывается выполнение </w:t>
      </w:r>
      <w:r w:rsidR="004E3075">
        <w:rPr>
          <w:rFonts w:ascii="Times New Roman" w:eastAsia="SimSun" w:hAnsi="Times New Roman"/>
          <w:sz w:val="28"/>
          <w:szCs w:val="28"/>
          <w:lang w:eastAsia="zh-CN"/>
        </w:rPr>
        <w:t>дипломного проекта, его защиту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а также отзыв руководителя и рецензия на </w:t>
      </w:r>
      <w:r w:rsidR="004E3075">
        <w:rPr>
          <w:rFonts w:ascii="Times New Roman" w:eastAsia="SimSun" w:hAnsi="Times New Roman"/>
          <w:sz w:val="28"/>
          <w:szCs w:val="28"/>
          <w:lang w:eastAsia="zh-CN"/>
        </w:rPr>
        <w:t>дипломный проект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.         </w:t>
      </w:r>
    </w:p>
    <w:p w:rsidR="008A4B60" w:rsidRDefault="008A4B60" w:rsidP="008A4B60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При оценивании выполнения и защиты  </w:t>
      </w:r>
      <w:r w:rsidR="000F52D8">
        <w:rPr>
          <w:rFonts w:ascii="Times New Roman" w:eastAsia="SimSun" w:hAnsi="Times New Roman"/>
          <w:sz w:val="28"/>
          <w:szCs w:val="28"/>
          <w:lang w:eastAsia="zh-CN"/>
        </w:rPr>
        <w:t>дипломного проекта</w:t>
      </w:r>
      <w:r w:rsidR="00CB376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используется  шкала от 0 до 2 баллов: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– критерий  не проявляется, 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критерий появляется частично,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 – критерий проявляется в полной мере.</w:t>
      </w:r>
    </w:p>
    <w:p w:rsidR="008A4B60" w:rsidRPr="000F52D8" w:rsidRDefault="008A4B60" w:rsidP="008A4B60">
      <w:pPr>
        <w:spacing w:after="0" w:line="360" w:lineRule="auto"/>
        <w:ind w:left="720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Кроме этого учитываются: отзыв консультанта и рецензия </w:t>
      </w:r>
      <w:r w:rsidR="000F52D8">
        <w:rPr>
          <w:rStyle w:val="FontStyle47"/>
          <w:sz w:val="28"/>
          <w:szCs w:val="28"/>
        </w:rPr>
        <w:t>дипломного проекта</w:t>
      </w:r>
      <w:r w:rsidRPr="000F52D8">
        <w:rPr>
          <w:rStyle w:val="FontStyle47"/>
          <w:sz w:val="28"/>
          <w:szCs w:val="28"/>
        </w:rPr>
        <w:t>:</w:t>
      </w:r>
    </w:p>
    <w:p w:rsidR="008A4B60" w:rsidRDefault="008A4B60" w:rsidP="008A4B60">
      <w:pPr>
        <w:spacing w:after="0" w:line="360" w:lineRule="auto"/>
        <w:ind w:firstLine="142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-рецензия (положительная – 2, с замечаниями 1, отрицательная - 0)</w:t>
      </w:r>
    </w:p>
    <w:p w:rsidR="008A4B60" w:rsidRDefault="008A4B60" w:rsidP="008A4B60">
      <w:pPr>
        <w:spacing w:after="0" w:line="360" w:lineRule="auto"/>
        <w:ind w:firstLine="142"/>
        <w:jc w:val="both"/>
      </w:pPr>
      <w:r>
        <w:rPr>
          <w:rStyle w:val="FontStyle47"/>
          <w:sz w:val="28"/>
          <w:szCs w:val="28"/>
        </w:rPr>
        <w:t>-отзыв руководителя (положительный – 2, с замечаниями 1, отрицательный – 0)</w:t>
      </w:r>
    </w:p>
    <w:p w:rsidR="005B0CC9" w:rsidRPr="00F65B3F" w:rsidRDefault="008A4B60" w:rsidP="00F65B3F">
      <w:pPr>
        <w:pStyle w:val="ad"/>
        <w:spacing w:line="36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Условием положительной аттестации является освоение всех общих и  профессиональных компетенций по всем контролируемым показателям. </w:t>
      </w:r>
    </w:p>
    <w:p w:rsidR="008A4B60" w:rsidRPr="00856758" w:rsidRDefault="008A4B60" w:rsidP="008A4B60">
      <w:pPr>
        <w:pStyle w:val="ad"/>
        <w:spacing w:line="360" w:lineRule="auto"/>
        <w:ind w:left="0" w:firstLine="720"/>
        <w:rPr>
          <w:sz w:val="28"/>
          <w:szCs w:val="28"/>
        </w:rPr>
      </w:pPr>
      <w:r w:rsidRPr="00856758">
        <w:rPr>
          <w:sz w:val="28"/>
          <w:szCs w:val="28"/>
        </w:rPr>
        <w:t xml:space="preserve">Решение  государственной экзаменационной комиссии  при оценивании выпускной квалификационной работы основано на рейтинговой шкале, которая составляет  </w:t>
      </w:r>
      <w:r w:rsidR="00717FC5">
        <w:rPr>
          <w:sz w:val="28"/>
          <w:szCs w:val="28"/>
        </w:rPr>
        <w:t>54</w:t>
      </w:r>
      <w:r w:rsidR="005B0CC9" w:rsidRPr="00856758">
        <w:rPr>
          <w:sz w:val="28"/>
          <w:szCs w:val="28"/>
        </w:rPr>
        <w:t xml:space="preserve">  балл</w:t>
      </w:r>
      <w:r w:rsidR="00717FC5">
        <w:rPr>
          <w:sz w:val="28"/>
          <w:szCs w:val="28"/>
        </w:rPr>
        <w:t>а</w:t>
      </w:r>
      <w:r w:rsidRPr="00856758">
        <w:rPr>
          <w:sz w:val="28"/>
          <w:szCs w:val="28"/>
        </w:rPr>
        <w:t>, далее она переводится в традиционную пятибалльную шкалу:</w:t>
      </w:r>
    </w:p>
    <w:p w:rsidR="008A4B60" w:rsidRPr="00856758" w:rsidRDefault="008A4B60" w:rsidP="008A4B60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«удовлетворительно»- 79- 70 %,</w:t>
      </w:r>
    </w:p>
    <w:p w:rsidR="008A4B60" w:rsidRPr="00856758" w:rsidRDefault="005B0CC9" w:rsidP="008A4B60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«хорошо»- 95</w:t>
      </w:r>
      <w:r w:rsidR="008A4B60" w:rsidRPr="00856758">
        <w:rPr>
          <w:rFonts w:ascii="Times New Roman" w:hAnsi="Times New Roman"/>
          <w:sz w:val="28"/>
          <w:szCs w:val="28"/>
        </w:rPr>
        <w:t>-80 %,</w:t>
      </w:r>
    </w:p>
    <w:p w:rsidR="008A4B60" w:rsidRPr="00856758" w:rsidRDefault="008A4B60" w:rsidP="008A4B6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«отлично»- 96-100 %.</w:t>
      </w: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2214"/>
        <w:gridCol w:w="2803"/>
        <w:gridCol w:w="3078"/>
      </w:tblGrid>
      <w:tr w:rsidR="008A4B60" w:rsidRPr="00856758" w:rsidTr="008A4B6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</w:tr>
      <w:tr w:rsidR="008A4B60" w:rsidTr="008A4B6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DC283F" w:rsidRDefault="00953C73" w:rsidP="00A70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70AA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  <w:r w:rsidR="00A70AA9">
              <w:rPr>
                <w:rFonts w:ascii="Times New Roman" w:hAnsi="Times New Roman"/>
                <w:sz w:val="28"/>
                <w:szCs w:val="28"/>
              </w:rPr>
              <w:t>2</w:t>
            </w:r>
            <w:r w:rsidR="005B0CC9" w:rsidRPr="00DC283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DC283F" w:rsidRPr="00DC283F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DC283F" w:rsidRDefault="00953C73" w:rsidP="00A70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70AA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0AA9">
              <w:rPr>
                <w:rFonts w:ascii="Times New Roman" w:hAnsi="Times New Roman"/>
                <w:sz w:val="28"/>
                <w:szCs w:val="28"/>
              </w:rPr>
              <w:t>51</w:t>
            </w:r>
            <w:r w:rsidR="005B0CC9" w:rsidRPr="00DC283F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DC283F" w:rsidRPr="00DC28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DC283F" w:rsidRDefault="00953C73" w:rsidP="00A70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70AA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  <w:r w:rsidR="00A70AA9">
              <w:rPr>
                <w:rFonts w:ascii="Times New Roman" w:hAnsi="Times New Roman"/>
                <w:sz w:val="28"/>
                <w:szCs w:val="28"/>
              </w:rPr>
              <w:t>2</w:t>
            </w:r>
            <w:r w:rsidR="005B0CC9" w:rsidRPr="00DC283F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DC283F" w:rsidRDefault="00953C73" w:rsidP="00A70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</w:t>
            </w:r>
            <w:r w:rsidR="00A70AA9">
              <w:rPr>
                <w:rFonts w:ascii="Times New Roman" w:hAnsi="Times New Roman"/>
                <w:sz w:val="28"/>
                <w:szCs w:val="28"/>
              </w:rPr>
              <w:t>8</w:t>
            </w:r>
            <w:r w:rsidR="008A4B60" w:rsidRPr="00DC283F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</w:tbl>
    <w:p w:rsidR="008A4B60" w:rsidRDefault="008A4B60" w:rsidP="008A4B6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 xml:space="preserve"> Оценивание общих и профессиональных компетенций обучающихся  осуществляется в соответствии с оценочными листами  выпускной квалификационной работы (приложение  6, 7). </w:t>
      </w:r>
    </w:p>
    <w:p w:rsidR="0033415B" w:rsidRDefault="0033415B" w:rsidP="00C93FA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b/>
          <w:sz w:val="28"/>
          <w:szCs w:val="28"/>
        </w:rPr>
      </w:pPr>
    </w:p>
    <w:p w:rsidR="008A4B60" w:rsidRPr="00C93FA5" w:rsidRDefault="008A4B60" w:rsidP="00C93FA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 w:rsidRPr="00C93FA5">
        <w:rPr>
          <w:rStyle w:val="FontStyle47"/>
          <w:b/>
          <w:sz w:val="28"/>
          <w:szCs w:val="28"/>
        </w:rPr>
        <w:t>6.6.</w:t>
      </w:r>
      <w:r w:rsidRPr="00C93FA5">
        <w:rPr>
          <w:rStyle w:val="FontStyle47"/>
          <w:sz w:val="28"/>
          <w:szCs w:val="28"/>
        </w:rPr>
        <w:t xml:space="preserve"> Критерии оценивания</w:t>
      </w:r>
      <w:r w:rsidR="0018473E">
        <w:rPr>
          <w:rStyle w:val="FontStyle47"/>
          <w:sz w:val="28"/>
          <w:szCs w:val="28"/>
        </w:rPr>
        <w:t xml:space="preserve"> </w:t>
      </w:r>
      <w:r w:rsidR="00856758">
        <w:rPr>
          <w:rStyle w:val="FontStyle47"/>
          <w:sz w:val="28"/>
          <w:szCs w:val="28"/>
        </w:rPr>
        <w:t xml:space="preserve">общих и </w:t>
      </w:r>
      <w:r w:rsidRPr="00C93FA5">
        <w:rPr>
          <w:rStyle w:val="FontStyle47"/>
          <w:sz w:val="28"/>
          <w:szCs w:val="28"/>
        </w:rPr>
        <w:t>профессиональных компетенций: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определена значимость, актуальность выбранной темы с учётом специфики  производства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сделан анализ конструктивно-технологических свойств детали, исходя из ее служебного назначения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обоснован выбор способов обработки поверхностей для назначения технологических баз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lastRenderedPageBreak/>
        <w:t>описан метод механической обработки поверхностей деталей машин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разработан технологический маршрут изготовления детали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выполнено проектирование технологических операций, определены виды и способы получения заготовок;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правильно обосновыван выбор оборудования, приспособлений, режущего и измерительного инструментов, обеспечивающих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- для оформления графической части  выбраны  автоматизированные  системы проектирования и управления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владеет современными средствами получения и передачи информации (факс, сканер, компьютер, принтер, модем, копир и т.д.) и информационными и телекоммуникационными технологиями (аудио-, видеозапись, электронная почта, СМИ, Интернет).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Выполнена планировка участка: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необходимое количество оборудования, расчет площади участка, планировка</w:t>
      </w:r>
      <w:r w:rsidRPr="00875963">
        <w:rPr>
          <w:rFonts w:ascii="Times New Roman" w:hAnsi="Times New Roman"/>
          <w:sz w:val="28"/>
          <w:szCs w:val="28"/>
        </w:rPr>
        <w:tab/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выполнен расчет  технико-экономических показателей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предложены мероприятия  способствующие интенсификации производства  и росту производительности труда на рабочих местах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внесены предложения по корректировке и совершенствованию действующего технологического процесса, обоснована сравнительная экономическая эффективность проекта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описана последовательность действий по настройке режимов резания на оборудовании,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по установке режущего инструмента, зажимных приспособлений, установке заготовки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 xml:space="preserve">описаны конструкции приспособления и принцип работы, обоснован выбор схемы базирования 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выполнен расчет режимов резания по нормативам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выполнен расчет расчет штучного времени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-произведены расчеты: погрешности базирования, - приспособления на точность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- усилия зажима и основных параметров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lastRenderedPageBreak/>
        <w:t>- фактического усилия зажимов, мерительного инструмента, - режущего инструмента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 xml:space="preserve">описаны полученные размеры и расположения элементов детали, параметры 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 xml:space="preserve">шероховатости 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использованы  различные современные источники информации (не старше 5 лет), есть ссылки на  них.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-доклад (мультимедийная презентация) дополняет дипломный проект, информация в докладе представлена логично и последовательно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грамотно и точно читает чертежи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дает полный развернутый ответ на вопрос, приводит достаточное количество аргументов в подтверждение своей точки зрения</w:t>
      </w:r>
    </w:p>
    <w:p w:rsidR="00875963" w:rsidRP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показал умение вести деловое общение с коллективом, соблюдает правила  культуры общения  при взаимодействии  с  членами ГЭК</w:t>
      </w:r>
    </w:p>
    <w:p w:rsidR="00875963" w:rsidRDefault="00875963" w:rsidP="00875963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963">
        <w:rPr>
          <w:rFonts w:ascii="Times New Roman" w:hAnsi="Times New Roman"/>
          <w:sz w:val="28"/>
          <w:szCs w:val="28"/>
        </w:rPr>
        <w:t>применяет современную научную  и профессиональную терминологию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F65B3F" w:rsidP="008A4B60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6.7</w:t>
      </w:r>
      <w:r w:rsidR="008A4B60">
        <w:rPr>
          <w:rStyle w:val="FontStyle47"/>
          <w:b/>
          <w:sz w:val="28"/>
          <w:szCs w:val="28"/>
        </w:rPr>
        <w:t>.</w:t>
      </w:r>
      <w:r w:rsidR="003B3159">
        <w:rPr>
          <w:rStyle w:val="FontStyle47"/>
          <w:b/>
          <w:sz w:val="28"/>
          <w:szCs w:val="28"/>
        </w:rPr>
        <w:t xml:space="preserve"> </w:t>
      </w:r>
      <w:r w:rsidR="008A4B60">
        <w:rPr>
          <w:rStyle w:val="FontStyle47"/>
          <w:sz w:val="28"/>
          <w:szCs w:val="28"/>
        </w:rPr>
        <w:t xml:space="preserve">Итоговая оценка за защиту выпускной квалификационной работы  выставляется  на основании  индивидуальных оценочных листов, заполненных каждым членом государственной экзаменационной комиссии как среднее арифметическое  баллов, выставленных каждым из них. </w:t>
      </w:r>
    </w:p>
    <w:p w:rsidR="00976F78" w:rsidRDefault="00976F78" w:rsidP="008A4B60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</w:p>
    <w:p w:rsidR="00976F78" w:rsidRDefault="00976F78" w:rsidP="008A4B60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</w:p>
    <w:p w:rsidR="00976F78" w:rsidRDefault="00976F78" w:rsidP="008A4B60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7.Организация выполнения выпускной квалификационной работы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Для выполнения дипломного проекта   обучающемуся назначается руководитель и консультанты  для разработки дипломного проекта из числа педагогов колледжа.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Руководитель дипломного проекта  в соответствии 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7.3.</w:t>
      </w:r>
      <w:r>
        <w:rPr>
          <w:rFonts w:ascii="Times New Roman" w:hAnsi="Times New Roman"/>
          <w:sz w:val="28"/>
          <w:szCs w:val="28"/>
        </w:rPr>
        <w:t xml:space="preserve"> Перед началом выполнения дипломного проекта обучающиеся совместно с руководителем составляют график выполнения ВКР (приложение 5), включающий  в себя наименования разделов и сроки их выполнения, а также даты предварительной защиты, проверки выполнения  дипломного проекта. Руководитель знакомит обучающихся с данным графиком под подпись.</w:t>
      </w:r>
    </w:p>
    <w:p w:rsidR="0018473E" w:rsidRPr="0018473E" w:rsidRDefault="008A4B60" w:rsidP="001847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7.4.</w:t>
      </w:r>
      <w:r w:rsidR="009811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квалификационной работы  руководитель  ВКР организует  предварительную защиту работы с обяза</w:t>
      </w:r>
      <w:r w:rsidR="00D42D26">
        <w:rPr>
          <w:rFonts w:ascii="Times New Roman" w:hAnsi="Times New Roman"/>
          <w:sz w:val="28"/>
          <w:szCs w:val="28"/>
        </w:rPr>
        <w:t>тельным участием консультантов</w:t>
      </w:r>
      <w:r>
        <w:rPr>
          <w:rFonts w:ascii="Times New Roman" w:hAnsi="Times New Roman"/>
          <w:sz w:val="28"/>
          <w:szCs w:val="28"/>
        </w:rPr>
        <w:t>.</w:t>
      </w:r>
      <w:r w:rsidR="0018473E" w:rsidRPr="0018473E">
        <w:rPr>
          <w:rFonts w:ascii="Times New Roman" w:eastAsia="Times New Roman" w:hAnsi="Times New Roman"/>
          <w:sz w:val="24"/>
          <w:szCs w:val="24"/>
        </w:rPr>
        <w:t xml:space="preserve"> </w:t>
      </w:r>
      <w:r w:rsidR="0018473E" w:rsidRPr="0018473E">
        <w:rPr>
          <w:rFonts w:ascii="Times New Roman" w:eastAsia="Times New Roman" w:hAnsi="Times New Roman"/>
          <w:sz w:val="28"/>
          <w:szCs w:val="28"/>
        </w:rPr>
        <w:t xml:space="preserve">При дистанционном формате предварительная защита проводится с использованием телекоммуникационных средств. Время проведения </w:t>
      </w:r>
      <w:r w:rsidR="004376DA">
        <w:rPr>
          <w:rFonts w:ascii="Times New Roman" w:eastAsia="Times New Roman" w:hAnsi="Times New Roman"/>
          <w:sz w:val="28"/>
          <w:szCs w:val="28"/>
        </w:rPr>
        <w:t>защиты</w:t>
      </w:r>
      <w:r w:rsidR="0018473E" w:rsidRPr="0018473E">
        <w:rPr>
          <w:rFonts w:ascii="Times New Roman" w:eastAsia="Times New Roman" w:hAnsi="Times New Roman"/>
          <w:sz w:val="28"/>
          <w:szCs w:val="28"/>
        </w:rPr>
        <w:t>- по регламенту +15 минут (в случае возникновения технических проблем).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7.5.  </w:t>
      </w:r>
      <w:r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квалификационную работу (приложение 8) и рецензия на выпускную квалификационную работу (приложение 9).</w:t>
      </w:r>
    </w:p>
    <w:p w:rsidR="000B7E31" w:rsidRDefault="008A4B60" w:rsidP="00D42D2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Содержание рецензии  доводится до сведения  обучающегося не позднее, чем за три дня до защиты ВКР. Внесение изменений в ВКР после получения рецензии не допускается. Вопросы, замечания, указанные в отзыве и рецензии, должны быть учтены в защитной речи обучающихся.</w:t>
      </w:r>
    </w:p>
    <w:p w:rsidR="00D42D26" w:rsidRPr="00D42D26" w:rsidRDefault="00D42D26" w:rsidP="00D42D2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A3" w:rsidRDefault="008A4B60" w:rsidP="003A0542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8.Защита выпускной квалификационной работы</w:t>
      </w:r>
    </w:p>
    <w:p w:rsidR="00D42D26" w:rsidRDefault="00D42D26" w:rsidP="003A0542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133" w:rsidRDefault="008A4B60" w:rsidP="00981133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</w:t>
      </w:r>
      <w:r w:rsidR="004376DA" w:rsidRPr="004376DA">
        <w:rPr>
          <w:rFonts w:ascii="Times New Roman" w:eastAsia="Times New Roman" w:hAnsi="Times New Roman"/>
          <w:sz w:val="28"/>
          <w:szCs w:val="28"/>
        </w:rPr>
        <w:t xml:space="preserve"> </w:t>
      </w:r>
      <w:r w:rsidR="00981133">
        <w:rPr>
          <w:rFonts w:ascii="Times New Roman" w:eastAsia="Times New Roman" w:hAnsi="Times New Roman"/>
          <w:sz w:val="28"/>
          <w:szCs w:val="28"/>
        </w:rPr>
        <w:t>На защиту ВКР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  <w:r w:rsidR="00981133" w:rsidRPr="00FB36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1133" w:rsidRDefault="00981133" w:rsidP="00981133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8473E">
        <w:rPr>
          <w:rFonts w:ascii="Times New Roman" w:eastAsia="Times New Roman" w:hAnsi="Times New Roman"/>
          <w:sz w:val="28"/>
          <w:szCs w:val="28"/>
        </w:rPr>
        <w:lastRenderedPageBreak/>
        <w:t>При дистанционном формате предварительная защита проводится с использованием телекоммуникационных средств.</w:t>
      </w:r>
      <w:r w:rsidRPr="00FB364B">
        <w:t xml:space="preserve"> </w:t>
      </w:r>
      <w:r w:rsidRPr="00FB364B">
        <w:rPr>
          <w:rFonts w:ascii="Times New Roman" w:eastAsia="Times New Roman" w:hAnsi="Times New Roman"/>
          <w:sz w:val="28"/>
          <w:szCs w:val="28"/>
        </w:rPr>
        <w:t>Время проведения - по регламенту +15 минут (в случае возникновения технических проблем).</w:t>
      </w:r>
    </w:p>
    <w:p w:rsidR="008A4B60" w:rsidRDefault="008A4B60" w:rsidP="00981133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8.2.</w:t>
      </w:r>
      <w:r w:rsidR="009811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ВКР.</w:t>
      </w:r>
    </w:p>
    <w:p w:rsidR="008A4B60" w:rsidRDefault="008A4B60" w:rsidP="004376D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8.3.</w:t>
      </w:r>
      <w:r>
        <w:rPr>
          <w:rFonts w:ascii="Times New Roman" w:eastAsia="Times New Roman" w:hAnsi="Times New Roman"/>
          <w:sz w:val="28"/>
          <w:szCs w:val="28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8A4B60" w:rsidRDefault="008A4B60" w:rsidP="004376D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8.4.</w:t>
      </w:r>
      <w:r>
        <w:rPr>
          <w:rFonts w:ascii="Times New Roman" w:eastAsia="Times New Roman" w:hAnsi="Times New Roman"/>
          <w:sz w:val="28"/>
          <w:szCs w:val="28"/>
        </w:rPr>
        <w:t xml:space="preserve"> Защита ВКР проводится в форме публичного доклада</w:t>
      </w:r>
      <w:r w:rsidR="00C4193D">
        <w:rPr>
          <w:rFonts w:ascii="Times New Roman" w:eastAsia="Times New Roman" w:hAnsi="Times New Roman"/>
          <w:sz w:val="28"/>
          <w:szCs w:val="28"/>
        </w:rPr>
        <w:t>.</w:t>
      </w:r>
    </w:p>
    <w:p w:rsidR="008A4B60" w:rsidRDefault="008A4B60" w:rsidP="008A4B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8.5.</w:t>
      </w:r>
      <w:r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8A4B60" w:rsidRDefault="008A4B60" w:rsidP="004376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ВКР,</w:t>
      </w:r>
    </w:p>
    <w:p w:rsidR="008A4B60" w:rsidRDefault="008A4B60" w:rsidP="004376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актуальность, теоретическая и практическая значимость ВКР;</w:t>
      </w:r>
    </w:p>
    <w:p w:rsidR="008A4B60" w:rsidRDefault="008A4B60" w:rsidP="004376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8A4B60" w:rsidRDefault="008A4B60" w:rsidP="004376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8A4B60" w:rsidRDefault="008A4B60" w:rsidP="004376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краткое содержание теоретических вопросов и результатов проведённого анализа,</w:t>
      </w:r>
    </w:p>
    <w:p w:rsidR="008A4B60" w:rsidRDefault="008A4B60" w:rsidP="004376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выводы и практические рекомендации,</w:t>
      </w:r>
    </w:p>
    <w:p w:rsidR="008A4B60" w:rsidRDefault="008A4B60" w:rsidP="004376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ответы на замечания рецензента.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9. Порядок и организация государственной итоговой аттестации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b"/>
        <w:suppressAutoHyphens/>
        <w:kinsoku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9.1.</w:t>
      </w:r>
      <w:r>
        <w:rPr>
          <w:bCs/>
          <w:sz w:val="28"/>
          <w:szCs w:val="28"/>
        </w:rPr>
        <w:t xml:space="preserve"> Необходимым условием допуска к государственной итоговой аттестации выпускников, </w:t>
      </w:r>
      <w:r>
        <w:rPr>
          <w:sz w:val="28"/>
          <w:szCs w:val="28"/>
        </w:rPr>
        <w:t xml:space="preserve">обучавшихся по ППССЗ </w:t>
      </w:r>
      <w:r w:rsidR="00E93818">
        <w:rPr>
          <w:sz w:val="28"/>
          <w:szCs w:val="28"/>
        </w:rPr>
        <w:t>«Технология машиностроения»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предоставление документов, подтверждающих освоение обучающимся всех профессиональных модулей (компетенций, умений, знаний, практического опыта)   в соответствии с  основными видами  профессиональной деятельности: </w:t>
      </w:r>
    </w:p>
    <w:p w:rsidR="00E93818" w:rsidRPr="00954D06" w:rsidRDefault="00E93818" w:rsidP="00E93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eastAsia="StandardSymL" w:hAnsi="Times New Roman"/>
          <w:color w:val="00000A"/>
          <w:sz w:val="28"/>
          <w:szCs w:val="28"/>
        </w:rPr>
        <w:t xml:space="preserve">- </w:t>
      </w:r>
      <w:r w:rsidRPr="00954D06">
        <w:rPr>
          <w:rFonts w:ascii="Times New Roman" w:hAnsi="Times New Roman"/>
          <w:color w:val="00000A"/>
          <w:sz w:val="28"/>
          <w:szCs w:val="28"/>
        </w:rPr>
        <w:t>Разработка технологических процессов изготовления деталей машин;</w:t>
      </w:r>
    </w:p>
    <w:p w:rsidR="00E93818" w:rsidRPr="00954D06" w:rsidRDefault="00E93818" w:rsidP="00E93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eastAsia="StandardSymL" w:hAnsi="Times New Roman"/>
          <w:color w:val="00000A"/>
          <w:sz w:val="28"/>
          <w:szCs w:val="28"/>
        </w:rPr>
        <w:t>-</w:t>
      </w:r>
      <w:r w:rsidRPr="00954D06">
        <w:rPr>
          <w:rFonts w:ascii="Times New Roman" w:hAnsi="Times New Roman"/>
          <w:color w:val="00000A"/>
          <w:sz w:val="28"/>
          <w:szCs w:val="28"/>
        </w:rPr>
        <w:t>Участие в организации производственной деятельности структурного</w:t>
      </w:r>
      <w:r w:rsidR="004376DA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>подразделения;</w:t>
      </w:r>
    </w:p>
    <w:p w:rsidR="00E93818" w:rsidRPr="00954D06" w:rsidRDefault="00E93818" w:rsidP="00E93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eastAsia="StandardSymL" w:hAnsi="Times New Roman"/>
          <w:color w:val="00000A"/>
          <w:sz w:val="28"/>
          <w:szCs w:val="28"/>
        </w:rPr>
        <w:t xml:space="preserve">- </w:t>
      </w:r>
      <w:r w:rsidRPr="00954D06">
        <w:rPr>
          <w:rFonts w:ascii="Times New Roman" w:hAnsi="Times New Roman"/>
          <w:color w:val="00000A"/>
          <w:sz w:val="28"/>
          <w:szCs w:val="28"/>
        </w:rPr>
        <w:t>Участие во внедрении технологических процессов изготовления деталей</w:t>
      </w:r>
    </w:p>
    <w:p w:rsidR="00E93818" w:rsidRPr="00954D06" w:rsidRDefault="00E93818" w:rsidP="00E93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54D06">
        <w:rPr>
          <w:rFonts w:ascii="Times New Roman" w:hAnsi="Times New Roman"/>
          <w:color w:val="00000A"/>
          <w:sz w:val="28"/>
          <w:szCs w:val="28"/>
        </w:rPr>
        <w:t>машин и осуществление технического контроля;</w:t>
      </w:r>
    </w:p>
    <w:p w:rsidR="00E93818" w:rsidRPr="00954D06" w:rsidRDefault="00E93818" w:rsidP="00E93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eastAsia="StandardSymL" w:hAnsi="Times New Roman"/>
          <w:color w:val="00000A"/>
          <w:sz w:val="28"/>
          <w:szCs w:val="28"/>
        </w:rPr>
        <w:t xml:space="preserve">- </w:t>
      </w:r>
      <w:r w:rsidRPr="00954D06">
        <w:rPr>
          <w:rFonts w:ascii="Times New Roman" w:hAnsi="Times New Roman"/>
          <w:color w:val="00000A"/>
          <w:sz w:val="28"/>
          <w:szCs w:val="28"/>
        </w:rPr>
        <w:t>Выполнение работ по одной или нескольким профессиям рабочих,</w:t>
      </w:r>
      <w:r w:rsidR="00442681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54D06">
        <w:rPr>
          <w:rFonts w:ascii="Times New Roman" w:hAnsi="Times New Roman"/>
          <w:color w:val="00000A"/>
          <w:sz w:val="28"/>
          <w:szCs w:val="28"/>
        </w:rPr>
        <w:t xml:space="preserve">должностям </w:t>
      </w:r>
      <w:r>
        <w:rPr>
          <w:rFonts w:ascii="Times New Roman" w:hAnsi="Times New Roman"/>
          <w:color w:val="00000A"/>
          <w:sz w:val="28"/>
          <w:szCs w:val="28"/>
        </w:rPr>
        <w:t>служащих</w:t>
      </w:r>
      <w:r w:rsidRPr="00954D06">
        <w:rPr>
          <w:rFonts w:ascii="Times New Roman" w:hAnsi="Times New Roman"/>
          <w:color w:val="00000A"/>
          <w:sz w:val="28"/>
          <w:szCs w:val="28"/>
        </w:rPr>
        <w:t>.</w:t>
      </w:r>
    </w:p>
    <w:p w:rsidR="008A4B60" w:rsidRDefault="008A4B60" w:rsidP="008A4B60">
      <w:pPr>
        <w:pStyle w:val="Style8"/>
        <w:widowControl/>
        <w:tabs>
          <w:tab w:val="left" w:pos="146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Допуск выпускника к государственной итоговой аттестации (в том числе, к повторной аттестации) оформляется приказом директора колледжа  на основании решения педагогического совета.</w:t>
      </w:r>
    </w:p>
    <w:p w:rsidR="00610292" w:rsidRPr="00FB364B" w:rsidRDefault="008A4B60" w:rsidP="006102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9" w:name="_Hlk115785031"/>
      <w:r w:rsidR="00610292">
        <w:rPr>
          <w:rFonts w:ascii="Times New Roman" w:hAnsi="Times New Roman"/>
          <w:sz w:val="28"/>
          <w:szCs w:val="28"/>
        </w:rPr>
        <w:t>Выпускникам, не прошедшим итоговые аттестационные испытания в полном объеме и в установленные сроки по уважительным причинам, предоставляется возможность пройти государственную итоговую аттестацию без отчисления из колледжа.</w:t>
      </w:r>
      <w:r w:rsidR="00610292" w:rsidRPr="00FB364B">
        <w:t xml:space="preserve"> </w:t>
      </w:r>
      <w:r w:rsidR="00610292">
        <w:rPr>
          <w:rFonts w:ascii="Times New Roman" w:hAnsi="Times New Roman"/>
          <w:sz w:val="28"/>
          <w:szCs w:val="28"/>
        </w:rPr>
        <w:t>Д</w:t>
      </w:r>
      <w:r w:rsidR="00610292" w:rsidRPr="00FB364B">
        <w:rPr>
          <w:rFonts w:ascii="Times New Roman" w:hAnsi="Times New Roman"/>
          <w:sz w:val="28"/>
          <w:szCs w:val="28"/>
        </w:rPr>
        <w:t>иректором колледжа может быть назначен другой срок прохождения</w:t>
      </w:r>
      <w:r w:rsidR="00610292">
        <w:rPr>
          <w:rFonts w:ascii="Times New Roman" w:hAnsi="Times New Roman"/>
          <w:sz w:val="28"/>
          <w:szCs w:val="28"/>
        </w:rPr>
        <w:t xml:space="preserve"> </w:t>
      </w:r>
      <w:r w:rsidR="00610292" w:rsidRPr="00FB364B">
        <w:rPr>
          <w:rFonts w:ascii="Times New Roman" w:hAnsi="Times New Roman"/>
          <w:sz w:val="28"/>
          <w:szCs w:val="28"/>
        </w:rPr>
        <w:t>аттестационных испытаний, или аттестация выпускников отложена до</w:t>
      </w:r>
    </w:p>
    <w:p w:rsidR="00610292" w:rsidRDefault="00610292" w:rsidP="0061029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64B">
        <w:rPr>
          <w:rFonts w:ascii="Times New Roman" w:hAnsi="Times New Roman"/>
          <w:sz w:val="28"/>
          <w:szCs w:val="28"/>
        </w:rPr>
        <w:t>следующего периода работы государственной экзаменационной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bookmarkEnd w:id="19"/>
    <w:p w:rsidR="00610292" w:rsidRPr="00190917" w:rsidRDefault="008A4B60" w:rsidP="006102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9.3. </w:t>
      </w:r>
      <w:r w:rsidR="00610292" w:rsidRPr="00190917">
        <w:rPr>
          <w:rFonts w:ascii="Times New Roman" w:hAnsi="Times New Roman"/>
          <w:sz w:val="28"/>
          <w:szCs w:val="28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апелляция). 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 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610292" w:rsidRDefault="00610292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0292" w:rsidRDefault="00610292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Регламент проведения государственной итоговой аттестации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10.1.</w:t>
      </w:r>
      <w:r w:rsidR="005A4F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Аттестационное  испытание проводится на открытом  заседании  государственной экзаменационной  комиссии с участием не менее двух третей ее состава. 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закрытом заседании государственной экзаменационной  комиссии  большинством голосов членов комиссии. При равном числе голосов голос председателя комиссии является решающим. Особое мнение членов государственной экзаменационной  комиссии отражается в протоколе.</w:t>
      </w:r>
    </w:p>
    <w:p w:rsidR="00C27595" w:rsidRDefault="008A4B60" w:rsidP="00C275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10.3.</w:t>
      </w:r>
      <w:r>
        <w:rPr>
          <w:rFonts w:ascii="Times New Roman" w:hAnsi="Times New Roman"/>
          <w:sz w:val="28"/>
          <w:szCs w:val="28"/>
        </w:rPr>
        <w:t xml:space="preserve"> Результаты государственной итоговой аттестации фиксируются в протоколе заседаний государственной  экзаменационной   комиссии и объявляются выпускникам в тот же день, в который проходили аттестационные испытания.</w:t>
      </w:r>
    </w:p>
    <w:p w:rsidR="00C27595" w:rsidRDefault="008A4B60" w:rsidP="0085675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10.4. </w:t>
      </w:r>
      <w:r>
        <w:rPr>
          <w:rFonts w:ascii="Times New Roman" w:hAnsi="Times New Roman"/>
          <w:sz w:val="28"/>
          <w:szCs w:val="28"/>
        </w:rPr>
        <w:t xml:space="preserve"> Регламент защиты  выпускной квалификационной работы:</w:t>
      </w:r>
    </w:p>
    <w:tbl>
      <w:tblPr>
        <w:tblpPr w:leftFromText="180" w:rightFromText="180" w:vertAnchor="text" w:horzAnchor="margin" w:tblpY="180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675"/>
        <w:gridCol w:w="5954"/>
        <w:gridCol w:w="1668"/>
      </w:tblGrid>
      <w:tr w:rsidR="008A4B60" w:rsidTr="008A4B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</w:t>
            </w:r>
          </w:p>
        </w:tc>
      </w:tr>
      <w:tr w:rsidR="008A4B60" w:rsidTr="00C27595">
        <w:trPr>
          <w:trHeight w:val="18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AFE" w:rsidRDefault="00CE4A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AFE" w:rsidRDefault="00CE4A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4B60" w:rsidRDefault="008A4B60" w:rsidP="00C275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(краткий доклад) дипломного проекта: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обоснование выбора темы, цель дипломного проекта;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-основное содержание дипломного проекта;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выводы.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 на дипломный проект.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  документов, подтверждающих освоение общих и профессиональных компетенций.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FE" w:rsidRDefault="00CE4AFE" w:rsidP="00CE4A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 мин</w:t>
            </w:r>
          </w:p>
          <w:p w:rsidR="00CE4AFE" w:rsidRDefault="00CE4A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AFE" w:rsidRDefault="00CE4A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9514A3">
        <w:trPr>
          <w:trHeight w:val="2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Закрытое заседание ГЭК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выпускников с результатами государственной итоговой аттестации.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председателя ГЭК,  представителя работодателя, выпускников об организационно-содержательных условиях проведения ГИА.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апелляционной  комиссии, принятие решений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-141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проведения процедуры ГИА</w:t>
            </w:r>
          </w:p>
          <w:p w:rsidR="008A4B60" w:rsidRDefault="008A4B60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11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.06.</w:t>
            </w:r>
            <w:r w:rsidR="005E6AD0">
              <w:rPr>
                <w:rFonts w:ascii="Times New Roman" w:hAnsi="Times New Roman"/>
                <w:sz w:val="24"/>
                <w:szCs w:val="24"/>
              </w:rPr>
              <w:t>2</w:t>
            </w:r>
            <w:r w:rsidR="00E9119C" w:rsidRPr="00E9119C">
              <w:rPr>
                <w:rFonts w:ascii="Times New Roman" w:hAnsi="Times New Roman"/>
                <w:sz w:val="24"/>
                <w:szCs w:val="24"/>
              </w:rPr>
              <w:t>0</w:t>
            </w:r>
            <w:r w:rsidR="00B9511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:rsidR="008A4B60" w:rsidRDefault="008A4B60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3-х </w:t>
            </w:r>
            <w:r w:rsidR="00E93818"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</w:tbl>
    <w:p w:rsidR="008A4B60" w:rsidRDefault="008A4B60" w:rsidP="003A054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3818" w:rsidRDefault="00E93818" w:rsidP="003A05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3818" w:rsidRDefault="00E93818" w:rsidP="003A05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4B60" w:rsidRDefault="008A4B60" w:rsidP="003A05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Материально – техническое обеспечение</w:t>
      </w:r>
    </w:p>
    <w:p w:rsidR="00610292" w:rsidRDefault="00610292" w:rsidP="003A05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292" w:rsidRDefault="00610292" w:rsidP="003A05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4B60" w:rsidRDefault="008A4B60" w:rsidP="008A4B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11.1.</w:t>
      </w:r>
      <w:r>
        <w:rPr>
          <w:rFonts w:ascii="Times New Roman" w:hAnsi="Times New Roman"/>
          <w:sz w:val="28"/>
          <w:szCs w:val="28"/>
        </w:rPr>
        <w:t xml:space="preserve"> При проведении выпускной квалификационной  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обучающимися дипломного проекта.</w:t>
      </w:r>
    </w:p>
    <w:p w:rsidR="00C81F21" w:rsidRPr="00BD3742" w:rsidRDefault="00C81F21" w:rsidP="00C81F21">
      <w:pPr>
        <w:spacing w:after="0" w:line="240" w:lineRule="auto"/>
        <w:ind w:left="-120" w:right="-24"/>
        <w:rPr>
          <w:rFonts w:ascii="Times New Roman" w:hAnsi="Times New Roman"/>
          <w:sz w:val="28"/>
          <w:szCs w:val="28"/>
        </w:rPr>
      </w:pPr>
      <w:r w:rsidRPr="00BD3742">
        <w:rPr>
          <w:rFonts w:ascii="Times New Roman" w:hAnsi="Times New Roman"/>
          <w:sz w:val="28"/>
          <w:szCs w:val="28"/>
        </w:rPr>
        <w:t>Персональный компьютер Samsung R428</w:t>
      </w:r>
    </w:p>
    <w:p w:rsidR="00C81F21" w:rsidRPr="00BD3742" w:rsidRDefault="00C81F21" w:rsidP="00C81F21">
      <w:pPr>
        <w:spacing w:after="0" w:line="240" w:lineRule="auto"/>
        <w:ind w:left="-120" w:right="-24"/>
        <w:rPr>
          <w:rFonts w:ascii="Times New Roman" w:hAnsi="Times New Roman"/>
          <w:sz w:val="28"/>
          <w:szCs w:val="28"/>
        </w:rPr>
      </w:pPr>
    </w:p>
    <w:p w:rsidR="00C81F21" w:rsidRPr="00BD3742" w:rsidRDefault="00C81F21" w:rsidP="00C81F21">
      <w:pPr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742">
        <w:rPr>
          <w:rFonts w:ascii="Times New Roman" w:hAnsi="Times New Roman"/>
          <w:sz w:val="28"/>
          <w:szCs w:val="28"/>
        </w:rPr>
        <w:t xml:space="preserve">Проектор мультимедиа </w:t>
      </w:r>
      <w:r w:rsidRPr="00BD3742">
        <w:rPr>
          <w:rFonts w:ascii="Times New Roman" w:hAnsi="Times New Roman"/>
          <w:sz w:val="28"/>
          <w:szCs w:val="28"/>
          <w:lang w:val="en-US"/>
        </w:rPr>
        <w:t>sony</w:t>
      </w:r>
      <w:r w:rsidRPr="00BD3742">
        <w:rPr>
          <w:rFonts w:ascii="Times New Roman" w:hAnsi="Times New Roman"/>
          <w:sz w:val="28"/>
          <w:szCs w:val="28"/>
        </w:rPr>
        <w:t>;</w:t>
      </w:r>
    </w:p>
    <w:p w:rsidR="00C81F21" w:rsidRPr="00F34778" w:rsidRDefault="00C81F21" w:rsidP="00C81F21">
      <w:pPr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4778">
        <w:rPr>
          <w:rFonts w:ascii="Times New Roman" w:hAnsi="Times New Roman"/>
          <w:sz w:val="28"/>
          <w:szCs w:val="28"/>
        </w:rPr>
        <w:t xml:space="preserve">Экран проецирующий </w:t>
      </w:r>
      <w:r w:rsidRPr="00F34778">
        <w:rPr>
          <w:rFonts w:ascii="Times New Roman" w:hAnsi="Times New Roman"/>
          <w:sz w:val="28"/>
          <w:szCs w:val="28"/>
          <w:lang w:val="en-US"/>
        </w:rPr>
        <w:t>emy</w:t>
      </w:r>
      <w:r w:rsidRPr="00F34778">
        <w:rPr>
          <w:rFonts w:ascii="Times New Roman" w:hAnsi="Times New Roman"/>
          <w:sz w:val="28"/>
          <w:szCs w:val="28"/>
        </w:rPr>
        <w:t>;</w:t>
      </w:r>
    </w:p>
    <w:p w:rsidR="00C27595" w:rsidRDefault="00C81F21" w:rsidP="00C81F2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4778">
        <w:rPr>
          <w:rFonts w:ascii="Times New Roman" w:hAnsi="Times New Roman"/>
          <w:sz w:val="28"/>
          <w:szCs w:val="28"/>
        </w:rPr>
        <w:t xml:space="preserve">Сканер </w:t>
      </w:r>
      <w:r w:rsidRPr="0096396A">
        <w:rPr>
          <w:rFonts w:ascii="Times New Roman" w:hAnsi="Times New Roman"/>
          <w:sz w:val="28"/>
          <w:szCs w:val="28"/>
        </w:rPr>
        <w:t>hplaserjet m1132 mfp</w:t>
      </w: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0292" w:rsidRDefault="00610292" w:rsidP="008A4B60">
      <w:pPr>
        <w:jc w:val="right"/>
        <w:rPr>
          <w:rFonts w:ascii="Times New Roman" w:hAnsi="Times New Roman"/>
          <w:sz w:val="28"/>
          <w:szCs w:val="28"/>
        </w:rPr>
      </w:pPr>
      <w:bookmarkStart w:id="20" w:name="_Hlk89862268"/>
    </w:p>
    <w:p w:rsidR="008A4B60" w:rsidRDefault="008A4B60" w:rsidP="00B070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A4B60" w:rsidRDefault="008A4B60" w:rsidP="00B070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21" w:name="_Hlk62132440"/>
      <w:r>
        <w:rPr>
          <w:rFonts w:ascii="Times New Roman" w:hAnsi="Times New Roman"/>
          <w:sz w:val="28"/>
          <w:szCs w:val="28"/>
        </w:rPr>
        <w:t>Приложение к приказу Г</w:t>
      </w:r>
      <w:r w:rsidR="00F35C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ПОУ СО «УрГЗК»</w:t>
      </w:r>
    </w:p>
    <w:bookmarkEnd w:id="21"/>
    <w:p w:rsidR="008A4B60" w:rsidRDefault="00FB258E" w:rsidP="00B0702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A4B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7026" w:rsidRPr="00B9511B">
        <w:rPr>
          <w:rFonts w:ascii="Times New Roman" w:hAnsi="Times New Roman"/>
          <w:sz w:val="28"/>
          <w:szCs w:val="28"/>
          <w:highlight w:val="yellow"/>
          <w:u w:val="single"/>
        </w:rPr>
        <w:t>.</w:t>
      </w:r>
      <w:r w:rsidR="00B9511B">
        <w:rPr>
          <w:rFonts w:ascii="Times New Roman" w:hAnsi="Times New Roman"/>
          <w:sz w:val="28"/>
          <w:szCs w:val="28"/>
          <w:highlight w:val="yellow"/>
          <w:u w:val="single"/>
        </w:rPr>
        <w:t xml:space="preserve">  </w:t>
      </w:r>
      <w:r w:rsidR="00B07026" w:rsidRPr="00B9511B">
        <w:rPr>
          <w:rFonts w:ascii="Times New Roman" w:hAnsi="Times New Roman"/>
          <w:sz w:val="28"/>
          <w:szCs w:val="28"/>
          <w:highlight w:val="yellow"/>
          <w:u w:val="single"/>
        </w:rPr>
        <w:t>.</w:t>
      </w:r>
      <w:r w:rsidR="005E6AD0" w:rsidRPr="00B9511B">
        <w:rPr>
          <w:rFonts w:ascii="Times New Roman" w:hAnsi="Times New Roman"/>
          <w:sz w:val="28"/>
          <w:szCs w:val="28"/>
          <w:highlight w:val="yellow"/>
          <w:u w:val="single"/>
        </w:rPr>
        <w:t>2</w:t>
      </w:r>
      <w:r w:rsidR="00E9119C" w:rsidRPr="00B9511B">
        <w:rPr>
          <w:rFonts w:ascii="Times New Roman" w:hAnsi="Times New Roman"/>
          <w:sz w:val="28"/>
          <w:szCs w:val="28"/>
          <w:highlight w:val="yellow"/>
          <w:u w:val="single"/>
        </w:rPr>
        <w:t>0</w:t>
      </w:r>
      <w:r w:rsidR="00B9511B">
        <w:rPr>
          <w:rFonts w:ascii="Times New Roman" w:hAnsi="Times New Roman"/>
          <w:sz w:val="28"/>
          <w:szCs w:val="28"/>
          <w:highlight w:val="yellow"/>
          <w:u w:val="single"/>
        </w:rPr>
        <w:t>__</w:t>
      </w:r>
      <w:r w:rsidR="008A4B60" w:rsidRPr="00B9511B">
        <w:rPr>
          <w:rFonts w:ascii="Times New Roman" w:hAnsi="Times New Roman"/>
          <w:sz w:val="28"/>
          <w:szCs w:val="28"/>
          <w:highlight w:val="yellow"/>
          <w:u w:val="single"/>
        </w:rPr>
        <w:t>г</w:t>
      </w:r>
      <w:r w:rsidR="008A4B60" w:rsidRPr="00B9511B">
        <w:rPr>
          <w:rFonts w:ascii="Times New Roman" w:hAnsi="Times New Roman"/>
          <w:sz w:val="28"/>
          <w:szCs w:val="28"/>
          <w:highlight w:val="yellow"/>
        </w:rPr>
        <w:t>.</w:t>
      </w:r>
      <w:r w:rsidR="00B07026" w:rsidRPr="00B9511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A4B60" w:rsidRPr="00B9511B">
        <w:rPr>
          <w:rFonts w:ascii="Times New Roman" w:hAnsi="Times New Roman"/>
          <w:sz w:val="28"/>
          <w:szCs w:val="28"/>
          <w:highlight w:val="yellow"/>
        </w:rPr>
        <w:t>№</w:t>
      </w:r>
      <w:r w:rsidR="00B07026" w:rsidRPr="00B9511B">
        <w:rPr>
          <w:highlight w:val="yellow"/>
        </w:rPr>
        <w:t xml:space="preserve"> </w:t>
      </w:r>
      <w:r w:rsidRPr="00B9511B">
        <w:rPr>
          <w:highlight w:val="yellow"/>
        </w:rPr>
        <w:t xml:space="preserve">  </w:t>
      </w:r>
      <w:r w:rsidR="00B07026" w:rsidRPr="00B9511B">
        <w:rPr>
          <w:rFonts w:ascii="Times New Roman" w:hAnsi="Times New Roman"/>
          <w:sz w:val="28"/>
          <w:szCs w:val="28"/>
          <w:highlight w:val="yellow"/>
          <w:u w:val="single"/>
        </w:rPr>
        <w:t>-д</w:t>
      </w:r>
    </w:p>
    <w:p w:rsidR="008A4B60" w:rsidRPr="004B02B4" w:rsidRDefault="008A4B60" w:rsidP="00076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2" w:name="_Hlk62132376"/>
      <w:r>
        <w:rPr>
          <w:rFonts w:ascii="Times New Roman" w:hAnsi="Times New Roman"/>
          <w:b/>
          <w:sz w:val="28"/>
          <w:szCs w:val="28"/>
        </w:rPr>
        <w:t>Перечень тем выпускных квалификационных работ (дипломный проект) для обучающихся очно</w:t>
      </w:r>
      <w:r w:rsidR="004B02B4">
        <w:rPr>
          <w:rFonts w:ascii="Times New Roman" w:hAnsi="Times New Roman"/>
          <w:b/>
          <w:sz w:val="28"/>
          <w:szCs w:val="28"/>
        </w:rPr>
        <w:t xml:space="preserve">-заочной </w:t>
      </w:r>
      <w:r>
        <w:rPr>
          <w:rFonts w:ascii="Times New Roman" w:hAnsi="Times New Roman"/>
          <w:b/>
          <w:sz w:val="28"/>
          <w:szCs w:val="28"/>
        </w:rPr>
        <w:t>формы обучения (</w:t>
      </w:r>
      <w:r w:rsidR="005E6AD0">
        <w:rPr>
          <w:rFonts w:ascii="Times New Roman" w:hAnsi="Times New Roman"/>
          <w:b/>
          <w:sz w:val="28"/>
          <w:szCs w:val="28"/>
        </w:rPr>
        <w:t>2</w:t>
      </w:r>
      <w:r w:rsidR="00E9119C" w:rsidRPr="00E9119C">
        <w:rPr>
          <w:rFonts w:ascii="Times New Roman" w:hAnsi="Times New Roman"/>
          <w:b/>
          <w:sz w:val="28"/>
          <w:szCs w:val="28"/>
        </w:rPr>
        <w:t>0</w:t>
      </w:r>
      <w:r w:rsidR="00FB258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</w:t>
      </w:r>
      <w:r w:rsidR="005E6AD0">
        <w:rPr>
          <w:rFonts w:ascii="Times New Roman" w:hAnsi="Times New Roman"/>
          <w:b/>
          <w:sz w:val="28"/>
          <w:szCs w:val="28"/>
        </w:rPr>
        <w:t>2</w:t>
      </w:r>
      <w:r w:rsidR="00E9119C" w:rsidRPr="00E9119C">
        <w:rPr>
          <w:rFonts w:ascii="Times New Roman" w:hAnsi="Times New Roman"/>
          <w:b/>
          <w:sz w:val="28"/>
          <w:szCs w:val="28"/>
        </w:rPr>
        <w:t>0</w:t>
      </w:r>
      <w:r w:rsidR="004B02B4">
        <w:rPr>
          <w:rFonts w:ascii="Times New Roman" w:hAnsi="Times New Roman"/>
          <w:b/>
          <w:sz w:val="28"/>
          <w:szCs w:val="28"/>
        </w:rPr>
        <w:t>2</w:t>
      </w:r>
      <w:r w:rsidR="00FB258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уч.год) по </w:t>
      </w:r>
      <w:r w:rsidRPr="004B02B4">
        <w:rPr>
          <w:rFonts w:ascii="Times New Roman" w:hAnsi="Times New Roman"/>
          <w:b/>
          <w:sz w:val="28"/>
          <w:szCs w:val="28"/>
        </w:rPr>
        <w:t xml:space="preserve">специальности </w:t>
      </w:r>
      <w:r w:rsidR="004B02B4" w:rsidRPr="004B02B4">
        <w:rPr>
          <w:rFonts w:ascii="Times New Roman" w:eastAsia="Times New Roman" w:hAnsi="Times New Roman"/>
          <w:b/>
          <w:sz w:val="28"/>
          <w:szCs w:val="28"/>
        </w:rPr>
        <w:t>15.02.08. «Технология машиностроения»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2"/>
        <w:gridCol w:w="9780"/>
      </w:tblGrid>
      <w:tr w:rsidR="008A4B60" w:rsidTr="00E66B77">
        <w:trPr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B0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B070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темы ВКР</w:t>
            </w:r>
          </w:p>
        </w:tc>
      </w:tr>
      <w:tr w:rsidR="00DB4F4A" w:rsidTr="00E66B77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88">
              <w:rPr>
                <w:rFonts w:ascii="Times New Roman" w:hAnsi="Times New Roman"/>
                <w:sz w:val="24"/>
                <w:szCs w:val="24"/>
              </w:rPr>
              <w:t>«Проектирование участка для механической обработки детали «</w:t>
            </w:r>
            <w:r w:rsidR="00E66B7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E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B4F4A" w:rsidTr="00E66B77">
        <w:trPr>
          <w:trHeight w:val="2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2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3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2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2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805410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1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805410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805410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3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2A2017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E52CD8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E52CD8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4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E52CD8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E52CD8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2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94B4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Pr="00E52CD8" w:rsidRDefault="00DB4F4A" w:rsidP="00DB4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val="2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Default="00DB4F4A" w:rsidP="00DB4F4A">
            <w:pPr>
              <w:tabs>
                <w:tab w:val="left" w:pos="849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4F4A" w:rsidTr="00E66B77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Default="00DB4F4A" w:rsidP="00DB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4A" w:rsidRDefault="00DB4F4A" w:rsidP="00DB4F4A">
            <w:pPr>
              <w:tabs>
                <w:tab w:val="left" w:pos="849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bookmarkEnd w:id="22"/>
    <w:p w:rsidR="008A4B60" w:rsidRPr="006C4F8E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A4B60" w:rsidRPr="006C4F8E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ПРОТОКОЛ</w:t>
      </w:r>
    </w:p>
    <w:p w:rsidR="008A4B60" w:rsidRPr="006C4F8E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4DE6" w:rsidRPr="004B02B4" w:rsidRDefault="004B02B4" w:rsidP="00514D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02B4">
        <w:rPr>
          <w:rFonts w:ascii="Times New Roman" w:hAnsi="Times New Roman"/>
          <w:sz w:val="28"/>
          <w:szCs w:val="28"/>
        </w:rPr>
        <w:t>ознакомления обучающихся  по специальности «Технология машиностроения» с Программой ГИА по образовательной программе среднего профессионального образования – программе подготовки специалистов среднего звена  «Технология машиностроение», требованиями к выпускной квалификационной работе, критериями оценки ВКР</w:t>
      </w:r>
    </w:p>
    <w:p w:rsidR="004B02B4" w:rsidRPr="006C4F8E" w:rsidRDefault="004B02B4" w:rsidP="00514D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Т</w:t>
      </w:r>
      <w:r w:rsidR="00FB258E">
        <w:rPr>
          <w:rFonts w:ascii="Times New Roman" w:hAnsi="Times New Roman"/>
          <w:sz w:val="28"/>
          <w:szCs w:val="28"/>
        </w:rPr>
        <w:t>М</w:t>
      </w:r>
      <w:r w:rsidRPr="006C4F8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FB258E">
        <w:rPr>
          <w:rFonts w:ascii="Times New Roman" w:hAnsi="Times New Roman"/>
          <w:sz w:val="28"/>
          <w:szCs w:val="28"/>
        </w:rPr>
        <w:t>20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3"/>
        <w:gridCol w:w="5751"/>
        <w:gridCol w:w="2552"/>
        <w:gridCol w:w="1327"/>
      </w:tblGrid>
      <w:tr w:rsidR="004B02B4" w:rsidRPr="00103269" w:rsidTr="00105DD1">
        <w:tc>
          <w:tcPr>
            <w:tcW w:w="1053" w:type="dxa"/>
          </w:tcPr>
          <w:p w:rsidR="004B02B4" w:rsidRPr="00DC5186" w:rsidRDefault="004B02B4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186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51" w:type="dxa"/>
          </w:tcPr>
          <w:p w:rsidR="004B02B4" w:rsidRPr="00DC5186" w:rsidRDefault="004B02B4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186">
              <w:rPr>
                <w:rFonts w:ascii="Times New Roman" w:eastAsia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2552" w:type="dxa"/>
          </w:tcPr>
          <w:p w:rsidR="004B02B4" w:rsidRPr="00DC5186" w:rsidRDefault="004B02B4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186">
              <w:rPr>
                <w:rFonts w:ascii="Times New Roman" w:eastAsia="Times New Roman" w:hAnsi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327" w:type="dxa"/>
          </w:tcPr>
          <w:p w:rsidR="004B02B4" w:rsidRPr="00105DD1" w:rsidRDefault="004B02B4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DD1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4C7E" w:rsidRPr="00103269" w:rsidTr="00E50651">
        <w:trPr>
          <w:trHeight w:hRule="exact" w:val="454"/>
        </w:trPr>
        <w:tc>
          <w:tcPr>
            <w:tcW w:w="1053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7305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51" w:type="dxa"/>
          </w:tcPr>
          <w:p w:rsidR="00A04C7E" w:rsidRPr="00A04C7E" w:rsidRDefault="00A04C7E" w:rsidP="00A04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04C7E" w:rsidRPr="00105DD1" w:rsidRDefault="00A04C7E" w:rsidP="00A04C7E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73050" w:rsidRDefault="00A73050" w:rsidP="008A4B60">
      <w:pPr>
        <w:jc w:val="right"/>
        <w:rPr>
          <w:rFonts w:ascii="Times New Roman" w:hAnsi="Times New Roman"/>
          <w:sz w:val="28"/>
          <w:szCs w:val="28"/>
        </w:rPr>
      </w:pPr>
    </w:p>
    <w:p w:rsidR="008A4B60" w:rsidRPr="00A044A7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>Приложение 3</w:t>
      </w:r>
    </w:p>
    <w:p w:rsidR="00DC5186" w:rsidRPr="00105DD1" w:rsidRDefault="00DC5186" w:rsidP="00DC5186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5DD1">
        <w:rPr>
          <w:rFonts w:ascii="Times New Roman" w:hAnsi="Times New Roman"/>
          <w:sz w:val="28"/>
          <w:szCs w:val="28"/>
        </w:rPr>
        <w:lastRenderedPageBreak/>
        <w:t xml:space="preserve">Протокол </w:t>
      </w:r>
    </w:p>
    <w:p w:rsidR="00DC5186" w:rsidRPr="00105DD1" w:rsidRDefault="00DC5186" w:rsidP="00DC5186">
      <w:pPr>
        <w:tabs>
          <w:tab w:val="left" w:pos="715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5DD1">
        <w:rPr>
          <w:rFonts w:ascii="Times New Roman" w:hAnsi="Times New Roman"/>
          <w:sz w:val="28"/>
          <w:szCs w:val="28"/>
        </w:rPr>
        <w:t xml:space="preserve">закрепления за обучающимися специальности </w:t>
      </w:r>
      <w:r w:rsidR="000B4C06" w:rsidRPr="00105DD1">
        <w:rPr>
          <w:rFonts w:ascii="Times New Roman" w:eastAsia="Times New Roman" w:hAnsi="Times New Roman"/>
          <w:sz w:val="28"/>
          <w:szCs w:val="28"/>
        </w:rPr>
        <w:t xml:space="preserve">15.02.08. «Технология машиностроения» </w:t>
      </w:r>
      <w:r w:rsidRPr="00105DD1">
        <w:rPr>
          <w:rFonts w:ascii="Times New Roman" w:hAnsi="Times New Roman"/>
          <w:sz w:val="28"/>
          <w:szCs w:val="28"/>
        </w:rPr>
        <w:t>тем выпускных квалификационных работ (дипломных проектов)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085"/>
        <w:gridCol w:w="1631"/>
        <w:gridCol w:w="4185"/>
        <w:gridCol w:w="1271"/>
      </w:tblGrid>
      <w:tr w:rsidR="00DC5186" w:rsidRPr="00103269" w:rsidTr="00BC4E61">
        <w:tc>
          <w:tcPr>
            <w:tcW w:w="567" w:type="dxa"/>
          </w:tcPr>
          <w:p w:rsidR="00DC5186" w:rsidRPr="00103269" w:rsidRDefault="00DC5186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5" w:type="dxa"/>
          </w:tcPr>
          <w:p w:rsidR="00DC5186" w:rsidRPr="00103269" w:rsidRDefault="00DC5186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631" w:type="dxa"/>
          </w:tcPr>
          <w:p w:rsidR="00DC5186" w:rsidRPr="00103269" w:rsidRDefault="00DC5186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4185" w:type="dxa"/>
          </w:tcPr>
          <w:p w:rsidR="00DC5186" w:rsidRPr="00103269" w:rsidRDefault="00DC5186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Тема ВКР</w:t>
            </w:r>
          </w:p>
        </w:tc>
        <w:tc>
          <w:tcPr>
            <w:tcW w:w="1271" w:type="dxa"/>
          </w:tcPr>
          <w:p w:rsidR="00DC5186" w:rsidRPr="00103269" w:rsidRDefault="00DC5186" w:rsidP="00DD274B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69">
              <w:rPr>
                <w:rFonts w:ascii="Times New Roman" w:eastAsia="Times New Roman" w:hAnsi="Times New Roman"/>
                <w:sz w:val="24"/>
                <w:szCs w:val="24"/>
              </w:rPr>
              <w:t>Подпись, дата</w:t>
            </w:r>
          </w:p>
        </w:tc>
      </w:tr>
      <w:tr w:rsidR="00A73050" w:rsidRPr="00103269" w:rsidTr="00F71524">
        <w:tc>
          <w:tcPr>
            <w:tcW w:w="567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F009C7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2E">
              <w:rPr>
                <w:rFonts w:ascii="Times New Roman" w:eastAsia="Times New Roman" w:hAnsi="Times New Roman"/>
                <w:sz w:val="24"/>
                <w:szCs w:val="24"/>
              </w:rPr>
              <w:t>Великанов Виталий Юрьевич</w:t>
            </w:r>
          </w:p>
        </w:tc>
        <w:tc>
          <w:tcPr>
            <w:tcW w:w="4185" w:type="dxa"/>
            <w:shd w:val="clear" w:color="auto" w:fill="auto"/>
          </w:tcPr>
          <w:p w:rsidR="00A73050" w:rsidRPr="002A2017" w:rsidRDefault="00A73050" w:rsidP="00A7305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050">
              <w:rPr>
                <w:rFonts w:ascii="Times New Roman" w:eastAsia="Times New Roman" w:hAnsi="Times New Roman"/>
                <w:sz w:val="24"/>
                <w:szCs w:val="24"/>
              </w:rPr>
              <w:t>«Проектирование участка для механической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73050">
              <w:rPr>
                <w:rFonts w:ascii="Times New Roman" w:eastAsia="Times New Roman" w:hAnsi="Times New Roman"/>
                <w:sz w:val="24"/>
                <w:szCs w:val="24"/>
              </w:rPr>
              <w:t>обработки детали «</w:t>
            </w:r>
            <w:r w:rsidR="005A4F5C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Pr="00A7305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Pr="00103269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050" w:rsidRPr="002A2017" w:rsidRDefault="00A73050" w:rsidP="00A7305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Pr="00103269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2A2017" w:rsidRDefault="00A73050" w:rsidP="00A7305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Pr="00103269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2A2017" w:rsidRDefault="00A73050" w:rsidP="00A7305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A73050">
        <w:trPr>
          <w:trHeight w:val="577"/>
        </w:trPr>
        <w:tc>
          <w:tcPr>
            <w:tcW w:w="567" w:type="dxa"/>
          </w:tcPr>
          <w:p w:rsidR="00A73050" w:rsidRPr="00103269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050" w:rsidRPr="002A2017" w:rsidRDefault="00A73050" w:rsidP="00A7305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0D7" w:rsidRPr="00103269" w:rsidTr="00A73050">
        <w:trPr>
          <w:trHeight w:val="577"/>
        </w:trPr>
        <w:tc>
          <w:tcPr>
            <w:tcW w:w="567" w:type="dxa"/>
          </w:tcPr>
          <w:p w:rsidR="00FF40D7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FF40D7" w:rsidRPr="00A73050" w:rsidRDefault="00FF40D7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F40D7" w:rsidRPr="00103269" w:rsidRDefault="00FF40D7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D7" w:rsidRPr="00A73050" w:rsidRDefault="00FF40D7" w:rsidP="00FF40D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F40D7" w:rsidRPr="00103269" w:rsidRDefault="00FF40D7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0D7" w:rsidRPr="00103269" w:rsidTr="00A73050">
        <w:trPr>
          <w:trHeight w:val="577"/>
        </w:trPr>
        <w:tc>
          <w:tcPr>
            <w:tcW w:w="567" w:type="dxa"/>
          </w:tcPr>
          <w:p w:rsidR="00FF40D7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:rsidR="00FF40D7" w:rsidRPr="00FF40D7" w:rsidRDefault="00FF40D7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FF40D7" w:rsidRPr="00103269" w:rsidRDefault="00FF40D7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D7" w:rsidRPr="00FF40D7" w:rsidRDefault="00FF40D7" w:rsidP="00FF40D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F40D7" w:rsidRPr="00103269" w:rsidRDefault="00FF40D7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Pr="00103269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994B4D" w:rsidRDefault="00A73050" w:rsidP="00A7305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050" w:rsidRPr="00724DFB" w:rsidRDefault="00A73050" w:rsidP="00FF40D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Pr="00103269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050" w:rsidRPr="002A2017" w:rsidRDefault="00A73050" w:rsidP="00FF40D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4A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2A2017" w:rsidRDefault="00A73050" w:rsidP="00FF40D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A73050">
        <w:trPr>
          <w:trHeight w:val="321"/>
        </w:trPr>
        <w:tc>
          <w:tcPr>
            <w:tcW w:w="567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4A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2A2017" w:rsidRDefault="00A73050" w:rsidP="0088387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4E776D">
        <w:tc>
          <w:tcPr>
            <w:tcW w:w="567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4A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050" w:rsidRPr="002A2017" w:rsidRDefault="00A73050" w:rsidP="0088387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A73050">
        <w:trPr>
          <w:trHeight w:val="571"/>
        </w:trPr>
        <w:tc>
          <w:tcPr>
            <w:tcW w:w="567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4A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2A2017" w:rsidRDefault="00A73050" w:rsidP="0088387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4A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2A2017" w:rsidRDefault="00A73050" w:rsidP="0088387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A73050">
        <w:trPr>
          <w:trHeight w:val="749"/>
        </w:trPr>
        <w:tc>
          <w:tcPr>
            <w:tcW w:w="567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4A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2A2017" w:rsidRDefault="00A73050" w:rsidP="00A7305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F71524">
        <w:tc>
          <w:tcPr>
            <w:tcW w:w="567" w:type="dxa"/>
          </w:tcPr>
          <w:p w:rsidR="00A73050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A73050" w:rsidRPr="00E52CD8" w:rsidRDefault="00A73050" w:rsidP="0088387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4E776D">
        <w:tc>
          <w:tcPr>
            <w:tcW w:w="567" w:type="dxa"/>
          </w:tcPr>
          <w:p w:rsidR="00A73050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5" w:type="dxa"/>
          </w:tcPr>
          <w:p w:rsidR="00A73050" w:rsidRP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73050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050" w:rsidRPr="00E52CD8" w:rsidRDefault="00A73050" w:rsidP="00A7305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875" w:rsidRPr="00103269" w:rsidTr="004E776D">
        <w:tc>
          <w:tcPr>
            <w:tcW w:w="567" w:type="dxa"/>
          </w:tcPr>
          <w:p w:rsidR="00883875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5" w:type="dxa"/>
          </w:tcPr>
          <w:p w:rsidR="00883875" w:rsidRPr="00A73050" w:rsidRDefault="00883875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83875" w:rsidRDefault="00883875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75" w:rsidRPr="00705097" w:rsidRDefault="00883875" w:rsidP="0088387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83875" w:rsidRPr="00103269" w:rsidRDefault="00883875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3875" w:rsidRPr="00103269" w:rsidTr="004E776D">
        <w:tc>
          <w:tcPr>
            <w:tcW w:w="567" w:type="dxa"/>
          </w:tcPr>
          <w:p w:rsidR="00883875" w:rsidRDefault="00604ACE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5" w:type="dxa"/>
          </w:tcPr>
          <w:p w:rsidR="00883875" w:rsidRPr="00A73050" w:rsidRDefault="00883875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83875" w:rsidRDefault="00883875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75" w:rsidRPr="00E52CD8" w:rsidRDefault="00883875" w:rsidP="0088387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883875" w:rsidRPr="00103269" w:rsidRDefault="00883875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3050" w:rsidRPr="00103269" w:rsidTr="004E776D">
        <w:tc>
          <w:tcPr>
            <w:tcW w:w="567" w:type="dxa"/>
          </w:tcPr>
          <w:p w:rsidR="00A73050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04A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A73050" w:rsidRPr="00103E27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</w:tcPr>
          <w:p w:rsidR="00A73050" w:rsidRPr="00103E27" w:rsidRDefault="00A73050" w:rsidP="00A73050">
            <w:pPr>
              <w:tabs>
                <w:tab w:val="left" w:pos="7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050" w:rsidRPr="00103E27" w:rsidRDefault="00A73050" w:rsidP="0050681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</w:tcPr>
          <w:p w:rsidR="00A73050" w:rsidRPr="00103269" w:rsidRDefault="00A73050" w:rsidP="00A73050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20"/>
    </w:tbl>
    <w:p w:rsidR="005A4F5C" w:rsidRDefault="005A4F5C" w:rsidP="008A4B60">
      <w:pPr>
        <w:jc w:val="right"/>
        <w:rPr>
          <w:rFonts w:ascii="Times New Roman" w:hAnsi="Times New Roman"/>
          <w:sz w:val="24"/>
          <w:szCs w:val="24"/>
        </w:rPr>
      </w:pPr>
    </w:p>
    <w:p w:rsidR="005A4F5C" w:rsidRDefault="005A4F5C" w:rsidP="008A4B60">
      <w:pPr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3" w:name="_Hlk119948363"/>
      <w:r>
        <w:rPr>
          <w:rFonts w:ascii="Times New Roman" w:hAnsi="Times New Roman"/>
          <w:b/>
          <w:sz w:val="24"/>
          <w:szCs w:val="24"/>
        </w:rPr>
        <w:t>Задание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выпускную квалификационную работу (дипломный проект)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 </w:t>
      </w:r>
      <w:r w:rsidR="000B4C06" w:rsidRPr="000B4C06">
        <w:rPr>
          <w:rFonts w:ascii="Times New Roman" w:eastAsia="Times New Roman" w:hAnsi="Times New Roman"/>
          <w:sz w:val="24"/>
          <w:szCs w:val="24"/>
        </w:rPr>
        <w:t>15.02.08. «Технология машиностроения»</w:t>
      </w:r>
    </w:p>
    <w:p w:rsidR="00020255" w:rsidRDefault="00020255" w:rsidP="007B6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915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ПОУ  СО «Уральский горнозаводской колледж имени Демидовых»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 обучающегося________________________________________________________________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7B6FBA" w:rsidRDefault="008A4B60" w:rsidP="007B6FB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Тема выпускной квалификационной работы</w:t>
      </w:r>
      <w:r w:rsidR="007B6FBA">
        <w:rPr>
          <w:rFonts w:ascii="Times New Roman" w:hAnsi="Times New Roman"/>
          <w:sz w:val="24"/>
          <w:szCs w:val="24"/>
        </w:rPr>
        <w:t>:</w:t>
      </w:r>
      <w:bookmarkStart w:id="24" w:name="_Hlk55828406"/>
      <w:r w:rsidR="005E6AD0">
        <w:rPr>
          <w:rFonts w:ascii="Times New Roman" w:hAnsi="Times New Roman"/>
          <w:sz w:val="24"/>
          <w:szCs w:val="24"/>
        </w:rPr>
        <w:t xml:space="preserve"> </w:t>
      </w:r>
      <w:r w:rsidR="007B6FBA" w:rsidRPr="007B6FBA">
        <w:rPr>
          <w:rFonts w:ascii="Times New Roman" w:eastAsia="Times New Roman" w:hAnsi="Times New Roman"/>
          <w:sz w:val="24"/>
          <w:szCs w:val="24"/>
          <w:u w:val="single"/>
        </w:rPr>
        <w:t>Проектирование участка для механической обработки детали  «__________»</w:t>
      </w:r>
      <w:bookmarkEnd w:id="24"/>
    </w:p>
    <w:tbl>
      <w:tblPr>
        <w:tblpPr w:leftFromText="180" w:rightFromText="180" w:vertAnchor="text" w:horzAnchor="margin" w:tblpXSpec="center" w:tblpY="165"/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3649"/>
        <w:gridCol w:w="4819"/>
        <w:gridCol w:w="1416"/>
      </w:tblGrid>
      <w:tr w:rsidR="00A53DA4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4" w:rsidRDefault="00A53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DA4" w:rsidRDefault="00A53D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Наименование раздела ВКР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DA4" w:rsidRDefault="00A53D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A4" w:rsidRPr="00A53DA4" w:rsidRDefault="00A53DA4" w:rsidP="00A53D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53DA4">
              <w:rPr>
                <w:rFonts w:ascii="Times New Roman" w:eastAsia="Times New Roman" w:hAnsi="Times New Roman"/>
              </w:rPr>
              <w:t>Примерный баланс времени при выполнении выпускником ВКР</w:t>
            </w:r>
          </w:p>
          <w:p w:rsidR="00A53DA4" w:rsidRDefault="00A53DA4" w:rsidP="00A53D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53DA4">
              <w:rPr>
                <w:rFonts w:ascii="Times New Roman" w:eastAsia="Times New Roman" w:hAnsi="Times New Roman"/>
              </w:rPr>
              <w:t xml:space="preserve"> (в днях)</w:t>
            </w:r>
          </w:p>
        </w:tc>
      </w:tr>
      <w:tr w:rsidR="006B601E" w:rsidRPr="006B601E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Default="006B6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Default="006B6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2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bookmarkStart w:id="25" w:name="_Hlk135842263"/>
            <w:r w:rsidRPr="00875963">
              <w:rPr>
                <w:rFonts w:ascii="Times New Roman" w:hAnsi="Times New Roman"/>
              </w:rPr>
              <w:t>определена значимость, актуальность выбранной темы с учётом специфики  производства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сделан анализ конструктивно-технологических свойств детали, исходя из ее служебного назначения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обоснован выбор способов обработки поверхностей для назначения технологических баз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описан метод механической обработки поверхностей деталей машин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разработан технологический маршрут изготовления детали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выполнено проектирование технологических операций, определены виды и способы получения заготовок;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правильно обосновыван выбор оборудования, приспособлений, режущего и измерительного инструментов, обеспечивающих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- для оформления графической части  выбраны  автоматизированные  системы проектирования и управления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владеет современными средствами получения и передачи информации (факс, сканер, компьютер, принтер, модем, копир и т.д.) и информационными и телекоммуникационными технологиями (аудио-, видеозапись, электронная почта, СМИ, Интернет).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Выполнена планировка участка: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необходимое количество оборудования, расчет площади участка, планировка</w:t>
            </w:r>
            <w:r w:rsidRPr="00875963">
              <w:rPr>
                <w:rFonts w:ascii="Times New Roman" w:hAnsi="Times New Roman"/>
              </w:rPr>
              <w:tab/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выполнен расчет  технико-экономических показателей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 xml:space="preserve">предложены мероприятия  способствующие интенсификации производства  и росту </w:t>
            </w:r>
            <w:r w:rsidRPr="00875963">
              <w:rPr>
                <w:rFonts w:ascii="Times New Roman" w:hAnsi="Times New Roman"/>
              </w:rPr>
              <w:lastRenderedPageBreak/>
              <w:t>производительности труда на рабочих местах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внесены предложения по корректировке и совершенствованию действующего технологического процесса, обоснована сравнительная экономическая эффективность проекта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описана последовательность действий по настройке режимов резания на оборудовании,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по установке режущего инструмента, зажимных приспособлений, установке заготовки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 xml:space="preserve">описаны конструкции приспособления и принцип работы, обоснован выбор схемы базирования 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выполнен расчет режимов резания по нормативам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выполнен расчет расчет штучного времени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-произведены расчеты: погрешности базирования, - приспособления на точность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- усилия зажима и основных параметров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- фактического усилия зажимов, мерительного инструмента, - режущего инструмента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 xml:space="preserve">описаны полученные размеры и расположения элементов детали, параметры </w:t>
            </w:r>
          </w:p>
          <w:p w:rsidR="00875963" w:rsidRPr="00875963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 xml:space="preserve">шероховатости </w:t>
            </w:r>
          </w:p>
          <w:p w:rsidR="006B601E" w:rsidRDefault="00875963" w:rsidP="00875963">
            <w:pPr>
              <w:spacing w:after="0" w:line="240" w:lineRule="auto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использованы  различные современные источники информации (не старше 5 лет), есть ссылки на  них</w:t>
            </w:r>
            <w:r>
              <w:rPr>
                <w:rFonts w:ascii="Times New Roman" w:hAnsi="Times New Roman"/>
              </w:rPr>
              <w:t>.</w:t>
            </w:r>
          </w:p>
          <w:p w:rsidR="00875963" w:rsidRPr="00875963" w:rsidRDefault="00875963" w:rsidP="00875963">
            <w:pPr>
              <w:spacing w:after="0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-доклад (мультимедийная презентация) дополняет дипломный проект, информация в докладе представлена логично и последовательно</w:t>
            </w:r>
          </w:p>
          <w:p w:rsidR="00875963" w:rsidRPr="00875963" w:rsidRDefault="00875963" w:rsidP="00875963">
            <w:pPr>
              <w:spacing w:after="0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грамотно и точно читает чертежи</w:t>
            </w:r>
          </w:p>
          <w:p w:rsidR="00875963" w:rsidRPr="00875963" w:rsidRDefault="00875963" w:rsidP="00875963">
            <w:pPr>
              <w:spacing w:after="0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дает полный развернутый ответ на вопрос, приводит достаточное количество аргументов в подтверждение своей точки зрения</w:t>
            </w:r>
          </w:p>
          <w:p w:rsidR="00875963" w:rsidRPr="00875963" w:rsidRDefault="00875963" w:rsidP="00875963">
            <w:pPr>
              <w:spacing w:after="0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показал умение вести деловое общение с коллективом, соблюдает правила  культуры общения  при взаимодействии  с  членами ГЭК</w:t>
            </w:r>
          </w:p>
          <w:p w:rsidR="00875963" w:rsidRDefault="00875963" w:rsidP="00875963">
            <w:pPr>
              <w:spacing w:after="0"/>
              <w:rPr>
                <w:rFonts w:ascii="Times New Roman" w:hAnsi="Times New Roman"/>
              </w:rPr>
            </w:pPr>
            <w:r w:rsidRPr="00875963">
              <w:rPr>
                <w:rFonts w:ascii="Times New Roman" w:hAnsi="Times New Roman"/>
              </w:rPr>
              <w:t>применяет современную научную  и профессиональную терминологию</w:t>
            </w:r>
          </w:p>
          <w:bookmarkEnd w:id="25"/>
          <w:p w:rsidR="00875963" w:rsidRPr="00875963" w:rsidRDefault="00875963" w:rsidP="0087596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1E" w:rsidRPr="006B601E" w:rsidRDefault="00A33D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1.1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Назначение, описание детали и анализ технологичности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rPr>
          <w:trHeight w:val="11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1.2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Выбор типа производства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1.3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DD27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Материал детали и его свойства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1.4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Выбор заготовки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1.5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>Расчетно – технологическая часть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1E" w:rsidRPr="0079673C" w:rsidRDefault="00A33DEB" w:rsidP="00144F1A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</w:t>
            </w: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Характеристика оборудования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CE4A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Маршрут обработки детали и технологические базы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4920EC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2.3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Выбор оснастки режущего и мерительного инструмента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0A459C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2.4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припусков на механическую обработку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0A459C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2.5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режимов резания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0A459C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2.6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Нормирование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0A459C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2.7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Планировка участка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0A459C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2.7.1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Определение потребности количества оборудования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2.7.2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Определение площади участка и расчет площади участка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0A459C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2.7.3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Описание планировки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 xml:space="preserve">Расчетно – конструкторская часть 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1E" w:rsidRPr="0079673C" w:rsidRDefault="00A3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7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3.1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Описание конструкции приспособления и принцип работы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A110D8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3.2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202296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 xml:space="preserve">Обоснование выбора схемы базирования  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A110D8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3.3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Выбор кондукторных втулок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A0B78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3.4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Расчетная часть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A0B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</w:rPr>
              <w:t>3.4.1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погрешности базирования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A0B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</w:rPr>
              <w:t>3.4.2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202296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приспособления на точность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A0B78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3.4.3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усилия зажима и основных параметров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A0B78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lastRenderedPageBreak/>
              <w:t>3.4.4.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фактического усилия зажимов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A0B78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lastRenderedPageBreak/>
              <w:t>3.4.5.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Проверка надежности закрепления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A0B78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3.4.6.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мерительного инструмента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A0B78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3.4.7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и описание режущего инструмента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>Экономическая часть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1E" w:rsidRPr="0079673C" w:rsidRDefault="00A33DEB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5</w:t>
            </w: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Организация производственного участка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4.1.</w:t>
            </w:r>
            <w:r w:rsidR="00A73E9F">
              <w:rPr>
                <w:rFonts w:ascii="Times New Roman" w:hAnsi="Times New Roman"/>
              </w:rPr>
              <w:t>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численности основных производственных рабочих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4.1.</w:t>
            </w:r>
            <w:r w:rsidR="00A73E9F">
              <w:rPr>
                <w:rFonts w:ascii="Times New Roman" w:hAnsi="Times New Roman"/>
              </w:rPr>
              <w:t>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численности вспомогательных рабочих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4.1.</w:t>
            </w:r>
            <w:r w:rsidR="00A73E9F">
              <w:rPr>
                <w:rFonts w:ascii="Times New Roman" w:hAnsi="Times New Roman"/>
              </w:rPr>
              <w:t>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численности ИТР и служащих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технико- экономических показателей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4.2.1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Затраты на основные материалы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E" w:rsidRPr="0079673C" w:rsidRDefault="006B601E" w:rsidP="00C04F3F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4.2.2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Годовой фонд заработной платы основных  производственных рабочих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4.2.3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601E" w:rsidRPr="0079673C" w:rsidRDefault="006B601E" w:rsidP="00544CCB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Годовой фонд заработной платы вспомогательных рабочих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4.2.4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544CCB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 xml:space="preserve">Годовой фонд заработной платы ИТР и служащих 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C04F3F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4.3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 xml:space="preserve">Расчет цеховых расходов 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4.3.1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на содержание и эксплуатацию оборудования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4.3.2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Прочие цеховые расходы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C6393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4.4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Расчет себестоимости продукции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9C6393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4.5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Технико-экономические показатели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B601E" w:rsidRPr="0079673C" w:rsidTr="0079673C">
        <w:tc>
          <w:tcPr>
            <w:tcW w:w="2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Заключение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A33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>0,5</w:t>
            </w:r>
          </w:p>
        </w:tc>
      </w:tr>
      <w:tr w:rsidR="006B601E" w:rsidRPr="0079673C" w:rsidTr="0079673C">
        <w:tc>
          <w:tcPr>
            <w:tcW w:w="2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Список литературы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A33D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>0,5</w:t>
            </w:r>
          </w:p>
        </w:tc>
      </w:tr>
      <w:tr w:rsidR="006B601E" w:rsidRPr="0079673C" w:rsidTr="0079673C">
        <w:tc>
          <w:tcPr>
            <w:tcW w:w="2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Нормоконтроль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673C">
              <w:rPr>
                <w:rFonts w:ascii="Times New Roman" w:hAnsi="Times New Roman"/>
                <w:b/>
              </w:rPr>
              <w:t>1</w:t>
            </w:r>
          </w:p>
        </w:tc>
      </w:tr>
      <w:tr w:rsidR="006B601E" w:rsidRPr="0079673C" w:rsidTr="0079673C">
        <w:trPr>
          <w:trHeight w:val="272"/>
        </w:trPr>
        <w:tc>
          <w:tcPr>
            <w:tcW w:w="2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>Приложения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B20D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1E" w:rsidRPr="0079673C" w:rsidTr="0079673C">
        <w:trPr>
          <w:trHeight w:val="272"/>
        </w:trPr>
        <w:tc>
          <w:tcPr>
            <w:tcW w:w="2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>
            <w:pPr>
              <w:spacing w:after="0" w:line="240" w:lineRule="auto"/>
              <w:rPr>
                <w:rFonts w:ascii="Times New Roman" w:hAnsi="Times New Roman"/>
              </w:rPr>
            </w:pPr>
            <w:r w:rsidRPr="0079673C">
              <w:rPr>
                <w:rFonts w:ascii="Times New Roman" w:hAnsi="Times New Roman"/>
              </w:rPr>
              <w:t xml:space="preserve">Графическая часть 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1E" w:rsidRPr="0079673C" w:rsidRDefault="006B601E" w:rsidP="003437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1E" w:rsidRPr="0079673C" w:rsidRDefault="00A3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7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A4B60" w:rsidRPr="0079673C" w:rsidRDefault="008A4B60" w:rsidP="008A4B60">
      <w:pPr>
        <w:spacing w:after="0" w:line="240" w:lineRule="auto"/>
        <w:rPr>
          <w:rFonts w:ascii="Times New Roman" w:hAnsi="Times New Roman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73C">
        <w:rPr>
          <w:rFonts w:ascii="Times New Roman" w:hAnsi="Times New Roman"/>
          <w:sz w:val="24"/>
          <w:szCs w:val="24"/>
        </w:rPr>
        <w:t>Наименование места прохождения преддипломной</w:t>
      </w:r>
      <w:r>
        <w:rPr>
          <w:rFonts w:ascii="Times New Roman" w:hAnsi="Times New Roman"/>
          <w:sz w:val="24"/>
          <w:szCs w:val="24"/>
        </w:rPr>
        <w:t xml:space="preserve"> практики_____________________________________________________________________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 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окончания ВКР «___» _____________ </w:t>
      </w:r>
      <w:r w:rsidR="005E6AD0">
        <w:rPr>
          <w:rFonts w:ascii="Times New Roman" w:hAnsi="Times New Roman"/>
          <w:sz w:val="24"/>
          <w:szCs w:val="24"/>
        </w:rPr>
        <w:t>2</w:t>
      </w:r>
      <w:r w:rsidR="00E9119C" w:rsidRPr="006876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___года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задания «___» _____________ </w:t>
      </w:r>
      <w:r w:rsidR="005E6AD0">
        <w:rPr>
          <w:rFonts w:ascii="Times New Roman" w:hAnsi="Times New Roman"/>
          <w:sz w:val="24"/>
          <w:szCs w:val="24"/>
        </w:rPr>
        <w:t>2</w:t>
      </w:r>
      <w:r w:rsidR="00E9119C" w:rsidRPr="006876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___года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ВКР __________________________/____________/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Ознакомлен: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Обучающийся ________________________/_____________________</w:t>
      </w: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bookmarkEnd w:id="23"/>
    <w:p w:rsidR="008A4B60" w:rsidRDefault="008A4B60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8A4B60" w:rsidRDefault="008A4B60" w:rsidP="008A4B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Default="008A4B60" w:rsidP="008A4B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Индивидуальный график выполнения выпускной квалификационной  работы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(дипломный проект)</w:t>
      </w:r>
    </w:p>
    <w:p w:rsidR="00E45091" w:rsidRDefault="00E45091" w:rsidP="00E4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091">
        <w:rPr>
          <w:rFonts w:ascii="Times New Roman" w:eastAsia="Times New Roman" w:hAnsi="Times New Roman"/>
          <w:b/>
          <w:sz w:val="28"/>
          <w:szCs w:val="28"/>
        </w:rPr>
        <w:t>15.02.08.</w:t>
      </w:r>
      <w:r w:rsidRPr="00E45091">
        <w:rPr>
          <w:rFonts w:ascii="Times New Roman" w:hAnsi="Times New Roman"/>
          <w:b/>
          <w:sz w:val="28"/>
          <w:szCs w:val="28"/>
        </w:rPr>
        <w:t>«Технология машиностроения»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4A7">
        <w:rPr>
          <w:rFonts w:ascii="Times New Roman" w:hAnsi="Times New Roman"/>
          <w:b/>
          <w:sz w:val="28"/>
          <w:szCs w:val="28"/>
        </w:rPr>
        <w:t>Ф.И.О. обучающегося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4B60" w:rsidRPr="00E50651" w:rsidRDefault="008A4B60" w:rsidP="008A4B60">
      <w:pPr>
        <w:jc w:val="both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Тема выпускной квалификационной работы</w:t>
      </w:r>
      <w:r w:rsidR="008440DE">
        <w:rPr>
          <w:rFonts w:ascii="Times New Roman" w:hAnsi="Times New Roman"/>
          <w:b/>
          <w:sz w:val="28"/>
          <w:szCs w:val="28"/>
        </w:rPr>
        <w:t xml:space="preserve"> </w:t>
      </w:r>
      <w:r w:rsidR="00E50651" w:rsidRPr="00E50651">
        <w:rPr>
          <w:rFonts w:ascii="Times New Roman" w:eastAsia="Times New Roman" w:hAnsi="Times New Roman"/>
          <w:sz w:val="28"/>
          <w:szCs w:val="28"/>
          <w:u w:val="single"/>
        </w:rPr>
        <w:t>Проектирование участка для механической обработки детали  «_________</w:t>
      </w:r>
      <w:r w:rsidR="00E50651">
        <w:rPr>
          <w:rFonts w:ascii="Times New Roman" w:eastAsia="Times New Roman" w:hAnsi="Times New Roman"/>
          <w:sz w:val="28"/>
          <w:szCs w:val="28"/>
          <w:u w:val="single"/>
        </w:rPr>
        <w:t>____________________________</w:t>
      </w:r>
      <w:r w:rsidR="00E50651" w:rsidRPr="00E50651">
        <w:rPr>
          <w:rFonts w:ascii="Times New Roman" w:eastAsia="Times New Roman" w:hAnsi="Times New Roman"/>
          <w:sz w:val="28"/>
          <w:szCs w:val="28"/>
          <w:u w:val="single"/>
        </w:rPr>
        <w:t>_»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812"/>
        <w:gridCol w:w="1275"/>
        <w:gridCol w:w="1418"/>
        <w:gridCol w:w="1276"/>
      </w:tblGrid>
      <w:tr w:rsidR="008A4B60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главы, раздела ВКР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9B46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9B46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</w:t>
            </w:r>
            <w:r w:rsidR="008A4B60">
              <w:rPr>
                <w:rFonts w:ascii="Times New Roman" w:hAnsi="Times New Roman"/>
                <w:b/>
                <w:sz w:val="24"/>
                <w:szCs w:val="24"/>
              </w:rPr>
              <w:t>нении</w:t>
            </w: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Назначение, описание детали и анализ технологичности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rPr>
          <w:trHeight w:val="1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типа производства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детали и его свойства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заготовки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проверка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8529BA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9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529BA">
              <w:rPr>
                <w:rFonts w:ascii="Times New Roman" w:hAnsi="Times New Roman"/>
                <w:b/>
                <w:bCs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Расчетно – технологическая часть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обработки детали и технические базы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оснастки режущего и мерительного инструмента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1A42D1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припусков на механическую обработку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27.05.2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режимов резания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Планировка 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потребности количества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площади участка и расчет площади 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1A42D1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A42D1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планировки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проверка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1A42D1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1A42D1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Расчетно – конструкторская часть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конструкции приспособления и принцип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31.06.2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выбора схемы базирования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31.06.2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кондукторных втулок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часть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A110D8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 w:rsidRPr="00A110D8">
              <w:rPr>
                <w:rFonts w:ascii="Times New Roman" w:hAnsi="Times New Roman"/>
              </w:rPr>
              <w:t>Расчет погрешности базирования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1A42D1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A110D8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 w:rsidRPr="00A110D8">
              <w:rPr>
                <w:rFonts w:ascii="Times New Roman" w:hAnsi="Times New Roman"/>
              </w:rPr>
              <w:t xml:space="preserve">Расчет приспособления на </w:t>
            </w:r>
            <w:r>
              <w:rPr>
                <w:rFonts w:ascii="Times New Roman" w:hAnsi="Times New Roman"/>
              </w:rPr>
              <w:t>точность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A110D8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 w:rsidRPr="00A110D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A110D8">
              <w:rPr>
                <w:rFonts w:ascii="Times New Roman" w:hAnsi="Times New Roman"/>
              </w:rPr>
              <w:t>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A110D8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усилия зажима и основных параметров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A110D8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A110D8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фактического усилия зажимов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A110D8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A110D8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надежности закрепления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202296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 w:rsidRPr="0020229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02296">
              <w:rPr>
                <w:rFonts w:ascii="Times New Roman" w:hAnsi="Times New Roman"/>
              </w:rPr>
              <w:t>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202296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мерительного инструмента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Pr="00202296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 w:rsidRPr="0020229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02296">
              <w:rPr>
                <w:rFonts w:ascii="Times New Roman" w:hAnsi="Times New Roman"/>
              </w:rPr>
              <w:t>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202296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и описание режущего инструмента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1A42D1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202296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202296" w:rsidRDefault="00610292" w:rsidP="00610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проверка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4B33EA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Экономическая часть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производственного 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  <w:r w:rsidR="00A73E9F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численности основных производственных рабочих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  <w:r w:rsidR="00A73E9F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численности вспомогательных рабочих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  <w:r w:rsidR="00A73E9F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численности ИТР и служащих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9C6393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 w:rsidRPr="009C6393">
              <w:rPr>
                <w:rFonts w:ascii="Times New Roman" w:hAnsi="Times New Roman"/>
              </w:rPr>
              <w:t>Расчет технико- экономических показателей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06.06.2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9C6393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 w:rsidRPr="009C6393">
              <w:rPr>
                <w:rFonts w:ascii="Times New Roman" w:hAnsi="Times New Roman"/>
              </w:rPr>
              <w:t>Затраты на основные материалы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фонд заработной платы основных  производственных рабочих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06.06.2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фонд заработной платы вспомогательных рабочих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07.06.2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Годовой фонд заработной платы ИТР и служащих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07.06.2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цеховых расходов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содержание и эксплуатацию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цеховые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себестоимости продукции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Технико-экономические 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проверка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4B33EA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4B33EA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часть (проверка чистовой готовности всех</w:t>
            </w:r>
          </w:p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C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C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C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C7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72" w:rsidRDefault="00605C72" w:rsidP="00610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Нормоконтроль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72" w:rsidRDefault="00605C7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72" w:rsidRDefault="00605C7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72" w:rsidRDefault="00605C7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CA144C" w:rsidRDefault="00610292" w:rsidP="00610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44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проверка выполнения дипломного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Pr="00CA144C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4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5C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A144C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29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Написание отзыва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C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29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рецензии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0BA">
              <w:rPr>
                <w:rFonts w:ascii="Times New Roman" w:hAnsi="Times New Roman"/>
                <w:sz w:val="24"/>
                <w:szCs w:val="24"/>
              </w:rPr>
              <w:t>1</w:t>
            </w:r>
            <w:r w:rsidR="00605C72">
              <w:rPr>
                <w:rFonts w:ascii="Times New Roman" w:hAnsi="Times New Roman"/>
                <w:sz w:val="24"/>
                <w:szCs w:val="24"/>
              </w:rPr>
              <w:t>7</w:t>
            </w:r>
            <w:r w:rsidRPr="00B740BA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Предварительная защита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C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605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92" w:rsidTr="009B4632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Защита ВКР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5C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.06.2</w:t>
            </w:r>
            <w:r w:rsidR="00605C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92" w:rsidRDefault="00610292" w:rsidP="00610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ВКР__________________________/____________/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Ознакомлен: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_______________________/_____________________</w:t>
      </w:r>
    </w:p>
    <w:p w:rsidR="008A4B60" w:rsidRDefault="008A4B60" w:rsidP="008A4B60"/>
    <w:p w:rsidR="00E50651" w:rsidRDefault="00E50651" w:rsidP="008A4B60"/>
    <w:p w:rsidR="00E50651" w:rsidRDefault="00E50651" w:rsidP="008A4B60"/>
    <w:p w:rsidR="00E50651" w:rsidRDefault="00E50651" w:rsidP="008A4B60"/>
    <w:p w:rsidR="00E50651" w:rsidRDefault="00E50651" w:rsidP="008A4B60"/>
    <w:p w:rsidR="00E50651" w:rsidRDefault="00E50651" w:rsidP="008A4B60"/>
    <w:p w:rsidR="00E50651" w:rsidRDefault="00E50651" w:rsidP="008A4B60"/>
    <w:p w:rsidR="008440DE" w:rsidRDefault="008440DE" w:rsidP="008A4B60"/>
    <w:p w:rsidR="008440DE" w:rsidRDefault="008440DE" w:rsidP="008A4B60"/>
    <w:p w:rsidR="005E6AD0" w:rsidRDefault="005E6AD0" w:rsidP="008A4B60"/>
    <w:p w:rsidR="00A73E9F" w:rsidRDefault="00A73E9F" w:rsidP="008A4B60"/>
    <w:p w:rsidR="00A73E9F" w:rsidRDefault="00A73E9F" w:rsidP="008A4B60"/>
    <w:p w:rsidR="00CA144C" w:rsidRDefault="00C27595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" w:name="_Hlk119948593"/>
      <w:r>
        <w:rPr>
          <w:rFonts w:ascii="Times New Roman" w:hAnsi="Times New Roman"/>
          <w:sz w:val="24"/>
          <w:szCs w:val="24"/>
        </w:rPr>
        <w:t>Министерство  образования и молодёжной политики Свердловской области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</w:t>
      </w:r>
      <w:r w:rsidR="00A70AA9">
        <w:rPr>
          <w:rFonts w:ascii="Times New Roman" w:hAnsi="Times New Roman"/>
          <w:sz w:val="24"/>
          <w:szCs w:val="24"/>
        </w:rPr>
        <w:t>автономное</w:t>
      </w:r>
      <w:r>
        <w:rPr>
          <w:rFonts w:ascii="Times New Roman" w:hAnsi="Times New Roman"/>
          <w:sz w:val="24"/>
          <w:szCs w:val="24"/>
        </w:rPr>
        <w:t xml:space="preserve"> профессиональное образовательное учреждение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Свердловской области 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«Уральский горнозаводской колледж имени Демидовых»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Оценочный лист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выпускной квалификационной работы в форме дипломного проекта</w:t>
      </w:r>
    </w:p>
    <w:p w:rsidR="00AC6560" w:rsidRDefault="00C27595" w:rsidP="00AC6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 xml:space="preserve">специальность   </w:t>
      </w:r>
      <w:r w:rsidR="00AC6560" w:rsidRPr="00E45091">
        <w:rPr>
          <w:rFonts w:ascii="Times New Roman" w:eastAsia="Times New Roman" w:hAnsi="Times New Roman"/>
          <w:b/>
          <w:sz w:val="28"/>
          <w:szCs w:val="28"/>
        </w:rPr>
        <w:t>15.02.08.</w:t>
      </w:r>
      <w:r w:rsidR="00AC6560" w:rsidRPr="00E45091">
        <w:rPr>
          <w:rFonts w:ascii="Times New Roman" w:hAnsi="Times New Roman"/>
          <w:b/>
          <w:sz w:val="28"/>
          <w:szCs w:val="28"/>
        </w:rPr>
        <w:t>«Технология машиностроения»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Ф.И.О. студента ________________________________________________________</w:t>
      </w:r>
    </w:p>
    <w:p w:rsidR="00381081" w:rsidRDefault="00381081" w:rsidP="00381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Т</w:t>
      </w:r>
      <w:r w:rsidR="005A4F5C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-4</w:t>
      </w:r>
      <w:r w:rsidR="00605C72">
        <w:rPr>
          <w:rFonts w:ascii="Times New Roman" w:hAnsi="Times New Roman"/>
          <w:b/>
          <w:sz w:val="28"/>
          <w:szCs w:val="28"/>
        </w:rPr>
        <w:t>20</w:t>
      </w:r>
    </w:p>
    <w:p w:rsidR="00C27595" w:rsidRDefault="00C27595" w:rsidP="00E506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 работы</w:t>
      </w:r>
      <w:r w:rsidR="00E50651" w:rsidRPr="00E50651">
        <w:rPr>
          <w:rFonts w:ascii="Times New Roman" w:eastAsia="Times New Roman" w:hAnsi="Times New Roman"/>
          <w:sz w:val="28"/>
          <w:szCs w:val="28"/>
          <w:u w:val="single"/>
        </w:rPr>
        <w:t xml:space="preserve"> Проектирование участка для механической обработки детали  «_________</w:t>
      </w:r>
      <w:r w:rsidR="00E50651">
        <w:rPr>
          <w:rFonts w:ascii="Times New Roman" w:eastAsia="Times New Roman" w:hAnsi="Times New Roman"/>
          <w:sz w:val="28"/>
          <w:szCs w:val="28"/>
          <w:u w:val="single"/>
        </w:rPr>
        <w:t>_________________________________________</w:t>
      </w:r>
      <w:r w:rsidR="00E50651" w:rsidRPr="00E50651">
        <w:rPr>
          <w:rFonts w:ascii="Times New Roman" w:eastAsia="Times New Roman" w:hAnsi="Times New Roman"/>
          <w:sz w:val="28"/>
          <w:szCs w:val="28"/>
          <w:u w:val="single"/>
        </w:rPr>
        <w:t>_»</w:t>
      </w:r>
    </w:p>
    <w:tbl>
      <w:tblPr>
        <w:tblStyle w:val="ae"/>
        <w:tblW w:w="11057" w:type="dxa"/>
        <w:tblInd w:w="-459" w:type="dxa"/>
        <w:tblLayout w:type="fixed"/>
        <w:tblLook w:val="04A0"/>
      </w:tblPr>
      <w:tblGrid>
        <w:gridCol w:w="2835"/>
        <w:gridCol w:w="2552"/>
        <w:gridCol w:w="3969"/>
        <w:gridCol w:w="850"/>
        <w:gridCol w:w="851"/>
      </w:tblGrid>
      <w:tr w:rsidR="00C27595" w:rsidTr="00BA6FB9">
        <w:trPr>
          <w:trHeight w:val="945"/>
        </w:trPr>
        <w:tc>
          <w:tcPr>
            <w:tcW w:w="2835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7" w:name="_Hlk137648955"/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2552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C27595" w:rsidRPr="007A1CD5" w:rsidRDefault="00C27595" w:rsidP="00C27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CD5">
              <w:rPr>
                <w:rFonts w:ascii="Times New Roman" w:hAnsi="Times New Roman"/>
                <w:sz w:val="20"/>
                <w:szCs w:val="20"/>
              </w:rPr>
              <w:t>0-критерий не проявляется</w:t>
            </w:r>
          </w:p>
          <w:p w:rsidR="00C27595" w:rsidRPr="007A1CD5" w:rsidRDefault="00C27595" w:rsidP="00C27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CD5">
              <w:rPr>
                <w:rFonts w:ascii="Times New Roman" w:hAnsi="Times New Roman"/>
                <w:sz w:val="20"/>
                <w:szCs w:val="20"/>
              </w:rPr>
              <w:t>1-критерий проявляется частично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D5">
              <w:rPr>
                <w:rFonts w:ascii="Times New Roman" w:hAnsi="Times New Roman"/>
                <w:sz w:val="20"/>
                <w:szCs w:val="20"/>
              </w:rPr>
              <w:t>2-критерий проявляется в полной мере</w:t>
            </w:r>
          </w:p>
        </w:tc>
        <w:tc>
          <w:tcPr>
            <w:tcW w:w="850" w:type="dxa"/>
          </w:tcPr>
          <w:p w:rsidR="007A1CD5" w:rsidRPr="00D416DC" w:rsidRDefault="007A1CD5" w:rsidP="00763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6DC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</w:p>
          <w:p w:rsidR="00C27595" w:rsidRPr="00C27595" w:rsidRDefault="007A1CD5" w:rsidP="007A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6DC">
              <w:rPr>
                <w:rFonts w:ascii="Times New Roman" w:eastAsia="Times New Roman" w:hAnsi="Times New Roman"/>
                <w:b/>
                <w:sz w:val="24"/>
                <w:szCs w:val="24"/>
              </w:rPr>
              <w:t>(0-2)</w:t>
            </w:r>
          </w:p>
        </w:tc>
        <w:tc>
          <w:tcPr>
            <w:tcW w:w="851" w:type="dxa"/>
          </w:tcPr>
          <w:p w:rsidR="00C27595" w:rsidRPr="00C27595" w:rsidRDefault="007766EE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766EE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A00DA3" w:rsidRPr="00E940DC" w:rsidTr="00BA6FB9">
        <w:trPr>
          <w:trHeight w:hRule="exact" w:val="1046"/>
        </w:trPr>
        <w:tc>
          <w:tcPr>
            <w:tcW w:w="2835" w:type="dxa"/>
            <w:vMerge w:val="restart"/>
          </w:tcPr>
          <w:p w:rsidR="00A00DA3" w:rsidRPr="007766EE" w:rsidRDefault="00A00DA3" w:rsidP="00B20D9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766EE">
              <w:rPr>
                <w:rFonts w:ascii="Times New Roman" w:hAnsi="Times New Roman"/>
              </w:rPr>
              <w:t>ОК.1. Понимать сущность и социальную значимость своей будущей профессии, проявлять к ней устойчивый интерес</w:t>
            </w:r>
          </w:p>
          <w:p w:rsidR="00A00DA3" w:rsidRPr="007766EE" w:rsidRDefault="00A00DA3" w:rsidP="00B9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6EE">
              <w:rPr>
                <w:rFonts w:ascii="Times New Roman" w:hAnsi="Times New Roman"/>
              </w:rPr>
              <w:t>ПК 1.1. Использовать конструкторскую документацию при разработке технологических процессов изготовления деталей.</w:t>
            </w:r>
          </w:p>
          <w:p w:rsidR="00A00DA3" w:rsidRPr="007766EE" w:rsidRDefault="00A00DA3" w:rsidP="00B903BF">
            <w:pPr>
              <w:spacing w:after="0" w:line="240" w:lineRule="auto"/>
              <w:ind w:left="-57" w:right="-57"/>
              <w:rPr>
                <w:rFonts w:ascii="Times New Roman" w:hAnsi="Times New Roman"/>
                <w:highlight w:val="yellow"/>
              </w:rPr>
            </w:pPr>
          </w:p>
          <w:p w:rsidR="00A00DA3" w:rsidRPr="007766EE" w:rsidRDefault="00A00DA3" w:rsidP="00B903BF">
            <w:pPr>
              <w:spacing w:after="0" w:line="240" w:lineRule="auto"/>
              <w:ind w:left="-57" w:right="-57"/>
              <w:rPr>
                <w:rFonts w:ascii="Times New Roman" w:hAnsi="Times New Roman"/>
                <w:highlight w:val="yellow"/>
              </w:rPr>
            </w:pPr>
          </w:p>
          <w:p w:rsidR="00A00DA3" w:rsidRPr="007766EE" w:rsidRDefault="00A00DA3" w:rsidP="00B903BF">
            <w:pPr>
              <w:spacing w:after="0" w:line="240" w:lineRule="auto"/>
              <w:ind w:left="-57" w:right="-57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A00DA3" w:rsidRPr="007766EE" w:rsidRDefault="00A00DA3" w:rsidP="00B903BF">
            <w:pPr>
              <w:pStyle w:val="Default"/>
              <w:rPr>
                <w:rFonts w:ascii="Times New Roman" w:hAnsi="Times New Roman"/>
                <w:szCs w:val="22"/>
              </w:rPr>
            </w:pPr>
            <w:r w:rsidRPr="007766EE">
              <w:rPr>
                <w:rFonts w:ascii="Times New Roman" w:hAnsi="Times New Roman"/>
                <w:szCs w:val="22"/>
              </w:rPr>
              <w:t>Понимание сущности и социальной значимости темы проявление устойчивого интереса к подготовке дипломного проекта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7766EE">
              <w:rPr>
                <w:rFonts w:ascii="Times New Roman" w:hAnsi="Times New Roman"/>
                <w:szCs w:val="22"/>
              </w:rPr>
              <w:t xml:space="preserve">Анализ, выбор   и использование конструкторско-технологической документации; свойств детали, исходя из ее служебного назначения, </w:t>
            </w:r>
          </w:p>
          <w:p w:rsidR="00A00DA3" w:rsidRPr="007766EE" w:rsidRDefault="00A00DA3" w:rsidP="00B9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6EE">
              <w:rPr>
                <w:rFonts w:ascii="Times New Roman" w:hAnsi="Times New Roman"/>
              </w:rPr>
              <w:t>при разработке технологических процессов изготовления деталей.</w:t>
            </w:r>
          </w:p>
          <w:p w:rsidR="00A00DA3" w:rsidRPr="007766EE" w:rsidRDefault="00A00DA3" w:rsidP="00B903BF">
            <w:pPr>
              <w:pStyle w:val="Defaul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3969" w:type="dxa"/>
          </w:tcPr>
          <w:p w:rsidR="00A00DA3" w:rsidRPr="007766EE" w:rsidRDefault="00C92770" w:rsidP="00B2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00DA3" w:rsidRPr="007766EE">
              <w:rPr>
                <w:rFonts w:ascii="Times New Roman" w:hAnsi="Times New Roman"/>
              </w:rPr>
              <w:t>пределена значимость, актуальность выбранной темы с учётом специфики  производства</w:t>
            </w:r>
          </w:p>
        </w:tc>
        <w:tc>
          <w:tcPr>
            <w:tcW w:w="850" w:type="dxa"/>
          </w:tcPr>
          <w:p w:rsidR="00A00DA3" w:rsidRPr="00C27595" w:rsidRDefault="00A00DA3" w:rsidP="00B20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0DA3" w:rsidRPr="00C27595" w:rsidRDefault="00A00DA3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DA3" w:rsidRPr="004E60C2" w:rsidTr="00BA6FB9">
        <w:trPr>
          <w:trHeight w:hRule="exact" w:val="1046"/>
        </w:trPr>
        <w:tc>
          <w:tcPr>
            <w:tcW w:w="2835" w:type="dxa"/>
            <w:vMerge/>
          </w:tcPr>
          <w:p w:rsidR="00A00DA3" w:rsidRPr="004E60C2" w:rsidRDefault="00A00DA3" w:rsidP="00B903BF">
            <w:pPr>
              <w:spacing w:after="0" w:line="240" w:lineRule="auto"/>
              <w:ind w:left="-57" w:right="-57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A00DA3" w:rsidRPr="004E60C2" w:rsidRDefault="00A00DA3" w:rsidP="00B903BF">
            <w:pPr>
              <w:pStyle w:val="Default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3969" w:type="dxa"/>
          </w:tcPr>
          <w:p w:rsidR="00A00DA3" w:rsidRPr="004E60C2" w:rsidRDefault="00A00DA3" w:rsidP="00BC2199">
            <w:pPr>
              <w:spacing w:before="90" w:after="90" w:line="240" w:lineRule="auto"/>
              <w:rPr>
                <w:rFonts w:ascii="Times New Roman" w:eastAsia="Times New Roman" w:hAnsi="Times New Roman"/>
              </w:rPr>
            </w:pPr>
            <w:r w:rsidRPr="004E60C2">
              <w:rPr>
                <w:rFonts w:ascii="Times New Roman" w:eastAsia="Times New Roman" w:hAnsi="Times New Roman"/>
              </w:rPr>
              <w:t>сдела</w:t>
            </w:r>
            <w:r w:rsidR="00C92770">
              <w:rPr>
                <w:rFonts w:ascii="Times New Roman" w:eastAsia="Times New Roman" w:hAnsi="Times New Roman"/>
              </w:rPr>
              <w:t>н</w:t>
            </w:r>
            <w:r w:rsidRPr="004E60C2">
              <w:rPr>
                <w:rFonts w:ascii="Times New Roman" w:eastAsia="Times New Roman" w:hAnsi="Times New Roman"/>
              </w:rPr>
              <w:t xml:space="preserve"> анализ конструктивно-технологических свойств детали, исходя из ее служебного назначения</w:t>
            </w:r>
          </w:p>
          <w:p w:rsidR="00A00DA3" w:rsidRPr="004E60C2" w:rsidRDefault="00A00DA3" w:rsidP="00B903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00DA3" w:rsidRPr="004E60C2" w:rsidRDefault="00A00DA3" w:rsidP="00B903B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A00DA3" w:rsidRPr="004E60C2" w:rsidRDefault="00A00DA3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0DA3" w:rsidRPr="004E60C2" w:rsidRDefault="00A00DA3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51" w:rsidRPr="004E60C2" w:rsidTr="00BA6FB9">
        <w:trPr>
          <w:trHeight w:val="972"/>
        </w:trPr>
        <w:tc>
          <w:tcPr>
            <w:tcW w:w="2835" w:type="dxa"/>
            <w:vMerge w:val="restart"/>
          </w:tcPr>
          <w:p w:rsidR="00681F82" w:rsidRPr="004E60C2" w:rsidRDefault="00681F82" w:rsidP="00B9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ПК  1.2. Выбирать метод получения заготовок и схемы их базирования.</w:t>
            </w:r>
          </w:p>
          <w:p w:rsidR="00681F82" w:rsidRPr="004E60C2" w:rsidRDefault="00681F82" w:rsidP="00B903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  <w:bCs/>
              </w:rPr>
              <w:t>ОК.2. Организовывать собственную деятельность, выбирать типовые методы и способы выполнения профессиональных задач, оценивать их эффективность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81F82" w:rsidRPr="004E60C2" w:rsidRDefault="00681F82" w:rsidP="00B903BF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Определение видов и способов получения заготовок; </w:t>
            </w:r>
          </w:p>
          <w:p w:rsidR="00681F82" w:rsidRPr="004E60C2" w:rsidRDefault="00681F82" w:rsidP="00B903BF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выбора схем базирования; </w:t>
            </w:r>
          </w:p>
          <w:p w:rsidR="00681F82" w:rsidRPr="004E60C2" w:rsidRDefault="00681F82" w:rsidP="00B903BF">
            <w:pPr>
              <w:spacing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 xml:space="preserve">Выбор способов обработки поверхностей и технологически грамотное назначение технологической базы </w:t>
            </w:r>
          </w:p>
        </w:tc>
        <w:tc>
          <w:tcPr>
            <w:tcW w:w="3969" w:type="dxa"/>
          </w:tcPr>
          <w:p w:rsidR="00681F82" w:rsidRPr="004E60C2" w:rsidRDefault="00681F82" w:rsidP="00174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eastAsia="Times New Roman" w:hAnsi="Times New Roman"/>
              </w:rPr>
              <w:t>обоснова</w:t>
            </w:r>
            <w:r w:rsidR="00C92770">
              <w:rPr>
                <w:rFonts w:ascii="Times New Roman" w:eastAsia="Times New Roman" w:hAnsi="Times New Roman"/>
              </w:rPr>
              <w:t>н</w:t>
            </w:r>
            <w:r w:rsidRPr="004E60C2">
              <w:rPr>
                <w:rFonts w:ascii="Times New Roman" w:eastAsia="Times New Roman" w:hAnsi="Times New Roman"/>
              </w:rPr>
              <w:t xml:space="preserve"> </w:t>
            </w:r>
            <w:r w:rsidR="00F63B38">
              <w:rPr>
                <w:rFonts w:ascii="Times New Roman" w:eastAsia="Times New Roman" w:hAnsi="Times New Roman"/>
              </w:rPr>
              <w:t>выбор</w:t>
            </w:r>
            <w:r w:rsidRPr="004E60C2">
              <w:rPr>
                <w:rFonts w:ascii="Times New Roman" w:eastAsia="Times New Roman" w:hAnsi="Times New Roman"/>
              </w:rPr>
              <w:t xml:space="preserve"> способ</w:t>
            </w:r>
            <w:r w:rsidR="00C92770">
              <w:rPr>
                <w:rFonts w:ascii="Times New Roman" w:eastAsia="Times New Roman" w:hAnsi="Times New Roman"/>
              </w:rPr>
              <w:t>ов</w:t>
            </w:r>
            <w:r w:rsidRPr="004E60C2">
              <w:rPr>
                <w:rFonts w:ascii="Times New Roman" w:eastAsia="Times New Roman" w:hAnsi="Times New Roman"/>
              </w:rPr>
              <w:t xml:space="preserve"> обработки поверхностей для назначения технологических баз</w:t>
            </w:r>
          </w:p>
        </w:tc>
        <w:tc>
          <w:tcPr>
            <w:tcW w:w="850" w:type="dxa"/>
          </w:tcPr>
          <w:p w:rsidR="00681F82" w:rsidRPr="004E60C2" w:rsidRDefault="00681F82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51" w:rsidRPr="004E60C2" w:rsidTr="00C92770">
        <w:trPr>
          <w:trHeight w:val="1648"/>
        </w:trPr>
        <w:tc>
          <w:tcPr>
            <w:tcW w:w="2835" w:type="dxa"/>
            <w:vMerge/>
          </w:tcPr>
          <w:p w:rsidR="00681F82" w:rsidRPr="004E60C2" w:rsidRDefault="00681F82" w:rsidP="00B903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681F82" w:rsidRPr="004E60C2" w:rsidRDefault="00681F82" w:rsidP="00B903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:rsidR="00681F82" w:rsidRPr="004E60C2" w:rsidRDefault="00F63B38" w:rsidP="00381E5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63B38">
              <w:rPr>
                <w:rFonts w:ascii="Times New Roman" w:hAnsi="Times New Roman"/>
              </w:rPr>
              <w:t>описа</w:t>
            </w:r>
            <w:r w:rsidR="00C92770">
              <w:rPr>
                <w:rFonts w:ascii="Times New Roman" w:hAnsi="Times New Roman"/>
              </w:rPr>
              <w:t>н</w:t>
            </w:r>
            <w:r w:rsidRPr="00F63B38">
              <w:rPr>
                <w:rFonts w:ascii="Times New Roman" w:hAnsi="Times New Roman"/>
              </w:rPr>
              <w:t xml:space="preserve"> метод механической </w:t>
            </w:r>
            <w:r w:rsidR="00C92770" w:rsidRPr="00C92770">
              <w:rPr>
                <w:rFonts w:ascii="Times New Roman" w:hAnsi="Times New Roman"/>
              </w:rPr>
              <w:t>обработки поверхностей</w:t>
            </w:r>
            <w:r w:rsidRPr="00F63B38">
              <w:rPr>
                <w:rFonts w:ascii="Times New Roman" w:hAnsi="Times New Roman"/>
              </w:rPr>
              <w:t xml:space="preserve"> деталей машин</w:t>
            </w:r>
          </w:p>
        </w:tc>
        <w:tc>
          <w:tcPr>
            <w:tcW w:w="850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51" w:rsidRPr="004E60C2" w:rsidTr="00BA6FB9">
        <w:trPr>
          <w:trHeight w:hRule="exact" w:val="822"/>
        </w:trPr>
        <w:tc>
          <w:tcPr>
            <w:tcW w:w="2835" w:type="dxa"/>
            <w:vMerge w:val="restart"/>
          </w:tcPr>
          <w:p w:rsidR="00681F82" w:rsidRPr="004E60C2" w:rsidRDefault="00681F82" w:rsidP="00B903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>ПК 1.3. Составлять маршруты изготовления деталей и проектировать технологические операции</w:t>
            </w:r>
          </w:p>
        </w:tc>
        <w:tc>
          <w:tcPr>
            <w:tcW w:w="2552" w:type="dxa"/>
            <w:vMerge w:val="restart"/>
          </w:tcPr>
          <w:p w:rsidR="00681F82" w:rsidRPr="004E60C2" w:rsidRDefault="00681F82" w:rsidP="00B903BF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Составление маршрутов изготовления деталей; </w:t>
            </w:r>
          </w:p>
          <w:p w:rsidR="00681F82" w:rsidRPr="004E60C2" w:rsidRDefault="00681F82" w:rsidP="00B903BF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проектирование технологических операций </w:t>
            </w:r>
          </w:p>
        </w:tc>
        <w:tc>
          <w:tcPr>
            <w:tcW w:w="3969" w:type="dxa"/>
          </w:tcPr>
          <w:p w:rsidR="00681F82" w:rsidRPr="004E60C2" w:rsidRDefault="00F63B38" w:rsidP="00B903BF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разработан</w:t>
            </w:r>
            <w:r w:rsidR="00681F82" w:rsidRPr="004E60C2">
              <w:rPr>
                <w:rFonts w:ascii="Times New Roman" w:hAnsi="Times New Roman"/>
                <w:color w:val="auto"/>
                <w:szCs w:val="22"/>
              </w:rPr>
              <w:t xml:space="preserve"> технологический маршрут изготовления детали</w:t>
            </w:r>
          </w:p>
        </w:tc>
        <w:tc>
          <w:tcPr>
            <w:tcW w:w="850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51" w:rsidRPr="004E60C2" w:rsidTr="00BA6FB9">
        <w:trPr>
          <w:trHeight w:val="764"/>
        </w:trPr>
        <w:tc>
          <w:tcPr>
            <w:tcW w:w="2835" w:type="dxa"/>
            <w:vMerge/>
          </w:tcPr>
          <w:p w:rsidR="00681F82" w:rsidRPr="004E60C2" w:rsidRDefault="00681F82" w:rsidP="00B903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681F82" w:rsidRPr="004E60C2" w:rsidRDefault="00681F82" w:rsidP="00B903B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:rsidR="00681F82" w:rsidRPr="004E60C2" w:rsidRDefault="00681F82" w:rsidP="005639A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 xml:space="preserve">выполнено проектирование технологических операций, </w:t>
            </w:r>
            <w:r w:rsidRPr="004E60C2">
              <w:rPr>
                <w:rFonts w:ascii="Times New Roman" w:eastAsia="Times New Roman" w:hAnsi="Times New Roman"/>
              </w:rPr>
              <w:t>определены виды и способы получения заготовок;</w:t>
            </w:r>
          </w:p>
        </w:tc>
        <w:tc>
          <w:tcPr>
            <w:tcW w:w="850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51" w:rsidRPr="004E60C2" w:rsidTr="00BA6FB9">
        <w:trPr>
          <w:trHeight w:val="764"/>
        </w:trPr>
        <w:tc>
          <w:tcPr>
            <w:tcW w:w="2835" w:type="dxa"/>
            <w:vMerge/>
          </w:tcPr>
          <w:p w:rsidR="00681F82" w:rsidRPr="004E60C2" w:rsidRDefault="00681F82" w:rsidP="00B903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681F82" w:rsidRPr="004E60C2" w:rsidRDefault="00681F82" w:rsidP="00B903B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:rsidR="00681F82" w:rsidRPr="004E60C2" w:rsidRDefault="00681F82" w:rsidP="005639AE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п</w:t>
            </w:r>
            <w:r w:rsidRPr="004E60C2">
              <w:rPr>
                <w:rFonts w:ascii="Times New Roman" w:eastAsia="Times New Roman" w:hAnsi="Times New Roman"/>
              </w:rPr>
              <w:t>равильно обосновыва</w:t>
            </w:r>
            <w:r w:rsidR="00C92770">
              <w:rPr>
                <w:rFonts w:ascii="Times New Roman" w:eastAsia="Times New Roman" w:hAnsi="Times New Roman"/>
              </w:rPr>
              <w:t>н</w:t>
            </w:r>
            <w:r w:rsidRPr="004E60C2">
              <w:rPr>
                <w:rFonts w:ascii="Times New Roman" w:eastAsia="Times New Roman" w:hAnsi="Times New Roman"/>
              </w:rPr>
              <w:t xml:space="preserve"> выбор оборудования, приспособлений, режущего и измерительного инструментов, обеспечивающих</w:t>
            </w:r>
          </w:p>
        </w:tc>
        <w:tc>
          <w:tcPr>
            <w:tcW w:w="850" w:type="dxa"/>
          </w:tcPr>
          <w:p w:rsidR="00681F82" w:rsidRPr="004E60C2" w:rsidRDefault="00A70AA9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51" w:rsidRPr="004E60C2" w:rsidTr="00BA6FB9">
        <w:tc>
          <w:tcPr>
            <w:tcW w:w="2835" w:type="dxa"/>
            <w:vMerge w:val="restart"/>
          </w:tcPr>
          <w:p w:rsidR="007766EE" w:rsidRPr="004E60C2" w:rsidRDefault="007766EE" w:rsidP="00B9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 xml:space="preserve">ПК 1.5. Использовать системы автоматизированного проектирования технологических процессов </w:t>
            </w:r>
            <w:r w:rsidRPr="004E60C2">
              <w:rPr>
                <w:rFonts w:ascii="Times New Roman" w:hAnsi="Times New Roman"/>
              </w:rPr>
              <w:lastRenderedPageBreak/>
              <w:t>обработки деталей.</w:t>
            </w:r>
          </w:p>
          <w:p w:rsidR="007766EE" w:rsidRPr="004E60C2" w:rsidRDefault="007766EE" w:rsidP="00B903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>ОК.5. Использовать информационно – коммуникативные технологии в профессиональной деятельности</w:t>
            </w:r>
          </w:p>
        </w:tc>
        <w:tc>
          <w:tcPr>
            <w:tcW w:w="2552" w:type="dxa"/>
            <w:vMerge w:val="restart"/>
          </w:tcPr>
          <w:p w:rsidR="007766EE" w:rsidRPr="004E60C2" w:rsidRDefault="007766EE" w:rsidP="00B903BF">
            <w:pPr>
              <w:spacing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lastRenderedPageBreak/>
              <w:t xml:space="preserve">Использование системы автоматизированного проектирования технологических процессов обработки </w:t>
            </w:r>
            <w:r w:rsidRPr="004E60C2">
              <w:rPr>
                <w:rFonts w:ascii="Times New Roman" w:hAnsi="Times New Roman"/>
              </w:rPr>
              <w:lastRenderedPageBreak/>
              <w:t>деталей</w:t>
            </w:r>
          </w:p>
        </w:tc>
        <w:tc>
          <w:tcPr>
            <w:tcW w:w="3969" w:type="dxa"/>
          </w:tcPr>
          <w:p w:rsidR="007766EE" w:rsidRPr="004E60C2" w:rsidRDefault="007766EE" w:rsidP="004F2449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lastRenderedPageBreak/>
              <w:t>- для оформления графической части  выбраны  автоматизированные  системы проектирования и управления</w:t>
            </w:r>
          </w:p>
          <w:p w:rsidR="007766EE" w:rsidRPr="004E60C2" w:rsidRDefault="007766EE" w:rsidP="0034373B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</w:tcPr>
          <w:p w:rsidR="007766EE" w:rsidRPr="004E60C2" w:rsidRDefault="007766EE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766EE" w:rsidRPr="004E60C2" w:rsidRDefault="007766EE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51" w:rsidRPr="004E60C2" w:rsidTr="00BA6FB9">
        <w:tc>
          <w:tcPr>
            <w:tcW w:w="2835" w:type="dxa"/>
            <w:vMerge/>
          </w:tcPr>
          <w:p w:rsidR="007766EE" w:rsidRPr="004E60C2" w:rsidRDefault="007766EE" w:rsidP="00B9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766EE" w:rsidRPr="004E60C2" w:rsidRDefault="007766EE" w:rsidP="00B903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766EE" w:rsidRPr="004E60C2" w:rsidRDefault="007766EE" w:rsidP="004F2449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  <w:lang w:eastAsia="en-US"/>
              </w:rPr>
              <w:t xml:space="preserve">владеет современными средствами </w:t>
            </w:r>
            <w:r w:rsidRPr="004E60C2">
              <w:rPr>
                <w:rFonts w:ascii="Times New Roman" w:hAnsi="Times New Roman"/>
                <w:lang w:eastAsia="en-US"/>
              </w:rPr>
              <w:lastRenderedPageBreak/>
              <w:t>получения и передачи информации (факс, сканер, компьютер, принтер, модем, копир и т.д.) и информационными и телекоммуникационными технологиями (аудио-, видеозапись, электронная почта, СМИ, Интернет).</w:t>
            </w:r>
          </w:p>
        </w:tc>
        <w:tc>
          <w:tcPr>
            <w:tcW w:w="850" w:type="dxa"/>
          </w:tcPr>
          <w:p w:rsidR="007766EE" w:rsidRPr="004E60C2" w:rsidRDefault="007632C4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7766EE" w:rsidRPr="004E60C2" w:rsidRDefault="007766EE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651" w:rsidRPr="004E60C2" w:rsidTr="003A1BDD">
        <w:trPr>
          <w:trHeight w:val="1261"/>
        </w:trPr>
        <w:tc>
          <w:tcPr>
            <w:tcW w:w="2835" w:type="dxa"/>
          </w:tcPr>
          <w:p w:rsidR="00681F82" w:rsidRPr="004E60C2" w:rsidRDefault="00681F82" w:rsidP="003A1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lastRenderedPageBreak/>
              <w:t>ПК 2.1. Участвовать в планировании и организации работы структурного подразделения.</w:t>
            </w:r>
          </w:p>
        </w:tc>
        <w:tc>
          <w:tcPr>
            <w:tcW w:w="2552" w:type="dxa"/>
          </w:tcPr>
          <w:p w:rsidR="00681F82" w:rsidRPr="004E60C2" w:rsidRDefault="00681F82" w:rsidP="00B903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  <w:bCs/>
              </w:rPr>
              <w:t>Планирование, организация  и управление работой  производственного участка</w:t>
            </w:r>
          </w:p>
        </w:tc>
        <w:tc>
          <w:tcPr>
            <w:tcW w:w="3969" w:type="dxa"/>
          </w:tcPr>
          <w:p w:rsidR="003A1BDD" w:rsidRPr="003A1BDD" w:rsidRDefault="003A1BDD" w:rsidP="003A1B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BDD">
              <w:rPr>
                <w:rFonts w:ascii="Times New Roman" w:hAnsi="Times New Roman"/>
              </w:rPr>
              <w:t>Выполнена планировка участка:</w:t>
            </w:r>
          </w:p>
          <w:p w:rsidR="00681F82" w:rsidRPr="004E60C2" w:rsidRDefault="003A1BDD" w:rsidP="003A1BD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A1BDD">
              <w:rPr>
                <w:rFonts w:ascii="Times New Roman" w:hAnsi="Times New Roman"/>
              </w:rPr>
              <w:t>необходимое количество оборудования, расчет площади участка, планировка</w:t>
            </w:r>
            <w:r w:rsidRPr="003A1BDD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681F82" w:rsidRPr="003A1BDD" w:rsidRDefault="003A1BDD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F82" w:rsidRPr="004E60C2" w:rsidRDefault="00681F82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DD" w:rsidRPr="004E60C2" w:rsidTr="00BA6FB9">
        <w:trPr>
          <w:trHeight w:val="676"/>
        </w:trPr>
        <w:tc>
          <w:tcPr>
            <w:tcW w:w="2835" w:type="dxa"/>
            <w:vMerge w:val="restart"/>
          </w:tcPr>
          <w:p w:rsidR="003A1BDD" w:rsidRPr="004E60C2" w:rsidRDefault="003A1BDD" w:rsidP="00C9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ПК 2.2. Участвовать в руководстве работой структурного подразделения.</w:t>
            </w:r>
            <w:r>
              <w:rPr>
                <w:rFonts w:ascii="Times New Roman" w:hAnsi="Times New Roman"/>
              </w:rPr>
              <w:t xml:space="preserve"> </w:t>
            </w:r>
            <w:r w:rsidRPr="004E60C2">
              <w:rPr>
                <w:rFonts w:ascii="Times New Roman" w:hAnsi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552" w:type="dxa"/>
            <w:vMerge w:val="restart"/>
          </w:tcPr>
          <w:p w:rsidR="003A1BDD" w:rsidRPr="004E60C2" w:rsidRDefault="003A1BDD" w:rsidP="003A1B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E60C2">
              <w:rPr>
                <w:rFonts w:ascii="Times New Roman" w:hAnsi="Times New Roman"/>
                <w:bCs/>
              </w:rPr>
              <w:t>управление работой  производственного участка</w:t>
            </w:r>
          </w:p>
        </w:tc>
        <w:tc>
          <w:tcPr>
            <w:tcW w:w="3969" w:type="dxa"/>
          </w:tcPr>
          <w:p w:rsidR="003A1BDD" w:rsidRPr="004E60C2" w:rsidRDefault="003A1BDD" w:rsidP="003A1BDD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выполнен расчет  технико-экономических показателей</w:t>
            </w:r>
          </w:p>
          <w:p w:rsidR="003A1BDD" w:rsidRPr="004E60C2" w:rsidRDefault="003A1BDD" w:rsidP="003A1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A1BDD" w:rsidRPr="003A1BDD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DD" w:rsidRPr="004E60C2" w:rsidTr="00C92770">
        <w:trPr>
          <w:trHeight w:val="2204"/>
        </w:trPr>
        <w:tc>
          <w:tcPr>
            <w:tcW w:w="2835" w:type="dxa"/>
            <w:vMerge/>
          </w:tcPr>
          <w:p w:rsidR="003A1BDD" w:rsidRPr="004E60C2" w:rsidRDefault="003A1BDD" w:rsidP="003A1B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vMerge/>
          </w:tcPr>
          <w:p w:rsidR="003A1BDD" w:rsidRPr="004E60C2" w:rsidRDefault="003A1BDD" w:rsidP="003A1B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:rsidR="003A1BDD" w:rsidRPr="004E60C2" w:rsidRDefault="003A1BDD" w:rsidP="003A1BD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>предложены мероприятия  способствующие интенсификации производства  и росту производительности труда на рабочих местах</w:t>
            </w:r>
          </w:p>
        </w:tc>
        <w:tc>
          <w:tcPr>
            <w:tcW w:w="850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DD" w:rsidRPr="004E60C2" w:rsidTr="00F476F7">
        <w:trPr>
          <w:trHeight w:hRule="exact" w:val="2048"/>
        </w:trPr>
        <w:tc>
          <w:tcPr>
            <w:tcW w:w="2835" w:type="dxa"/>
          </w:tcPr>
          <w:p w:rsidR="003A1BDD" w:rsidRPr="004E60C2" w:rsidRDefault="003A1BDD" w:rsidP="003A1B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>ПК 2.3. Участвовать в анализе процесса и результатов деятельности подразделения</w:t>
            </w:r>
          </w:p>
        </w:tc>
        <w:tc>
          <w:tcPr>
            <w:tcW w:w="2552" w:type="dxa"/>
          </w:tcPr>
          <w:p w:rsidR="003A1BDD" w:rsidRPr="004E60C2" w:rsidRDefault="003A1BDD" w:rsidP="003A1BDD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Организация производственного и технологического процессов </w:t>
            </w:r>
          </w:p>
          <w:p w:rsidR="003A1BDD" w:rsidRPr="004E60C2" w:rsidRDefault="00650FE8" w:rsidP="003A1BDD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>Расчет</w:t>
            </w:r>
            <w:r w:rsidR="003A1BDD" w:rsidRPr="004E60C2">
              <w:rPr>
                <w:rFonts w:ascii="Times New Roman" w:hAnsi="Times New Roman"/>
                <w:color w:val="auto"/>
                <w:szCs w:val="22"/>
              </w:rPr>
              <w:t xml:space="preserve"> показателей, характеризующих эффективность работы оборудования </w:t>
            </w:r>
          </w:p>
          <w:p w:rsidR="003A1BDD" w:rsidRPr="004E60C2" w:rsidRDefault="003A1BDD" w:rsidP="003A1BDD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 Участие в расстановке кадров </w:t>
            </w:r>
          </w:p>
          <w:p w:rsidR="003A1BDD" w:rsidRPr="004E60C2" w:rsidRDefault="003A1BDD" w:rsidP="003A1BDD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69" w:type="dxa"/>
          </w:tcPr>
          <w:p w:rsidR="003A1BDD" w:rsidRPr="004E60C2" w:rsidRDefault="003A1BDD" w:rsidP="003A1BD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A1BDD">
              <w:rPr>
                <w:rFonts w:ascii="Times New Roman" w:hAnsi="Times New Roman"/>
              </w:rPr>
              <w:t>внесены предложения по корректировке и совершенствованию действующего технологического процесса, обоснована сравнительная экономическая эффективность проекта</w:t>
            </w:r>
          </w:p>
        </w:tc>
        <w:tc>
          <w:tcPr>
            <w:tcW w:w="850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DD" w:rsidRPr="004E60C2" w:rsidTr="00C92770">
        <w:trPr>
          <w:trHeight w:val="1543"/>
        </w:trPr>
        <w:tc>
          <w:tcPr>
            <w:tcW w:w="2835" w:type="dxa"/>
            <w:vMerge w:val="restart"/>
          </w:tcPr>
          <w:p w:rsidR="003A1BDD" w:rsidRPr="004E60C2" w:rsidRDefault="003A1BDD" w:rsidP="003A1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ПК 3.1. Участвовать в реализации технологического процесса по изготовлению деталей.</w:t>
            </w:r>
          </w:p>
          <w:p w:rsidR="003A1BDD" w:rsidRPr="004E60C2" w:rsidRDefault="003A1BDD" w:rsidP="003A1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3A1BDD" w:rsidRPr="004E60C2" w:rsidRDefault="003A1BDD" w:rsidP="003A1B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3A1BDD" w:rsidRPr="004E60C2" w:rsidRDefault="003A1BDD" w:rsidP="003A1BDD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>реализация технологического процесса по изготовлению деталей</w:t>
            </w:r>
          </w:p>
        </w:tc>
        <w:tc>
          <w:tcPr>
            <w:tcW w:w="3969" w:type="dxa"/>
          </w:tcPr>
          <w:p w:rsidR="003A1BDD" w:rsidRPr="00881D71" w:rsidRDefault="00881D71" w:rsidP="003A1BDD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881D71">
              <w:rPr>
                <w:rFonts w:ascii="Times New Roman" w:hAnsi="Times New Roman"/>
                <w:color w:val="auto"/>
                <w:szCs w:val="22"/>
              </w:rPr>
              <w:t>описана</w:t>
            </w:r>
            <w:r w:rsidR="003A1BDD" w:rsidRPr="00881D71">
              <w:rPr>
                <w:rFonts w:ascii="Times New Roman" w:hAnsi="Times New Roman"/>
                <w:color w:val="auto"/>
                <w:szCs w:val="22"/>
              </w:rPr>
              <w:t xml:space="preserve"> последовательност</w:t>
            </w:r>
            <w:r w:rsidRPr="00881D71">
              <w:rPr>
                <w:rFonts w:ascii="Times New Roman" w:hAnsi="Times New Roman"/>
                <w:color w:val="auto"/>
                <w:szCs w:val="22"/>
              </w:rPr>
              <w:t>ь</w:t>
            </w:r>
            <w:r w:rsidR="003A1BDD" w:rsidRPr="00881D71">
              <w:rPr>
                <w:rFonts w:ascii="Times New Roman" w:hAnsi="Times New Roman"/>
                <w:color w:val="auto"/>
                <w:szCs w:val="22"/>
              </w:rPr>
              <w:t xml:space="preserve"> действий по настройке режимов резания на оборудовании,</w:t>
            </w:r>
          </w:p>
          <w:p w:rsidR="003A1BDD" w:rsidRPr="004E60C2" w:rsidRDefault="003A1BDD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881D71">
              <w:rPr>
                <w:rFonts w:ascii="Times New Roman" w:hAnsi="Times New Roman"/>
                <w:color w:val="auto"/>
                <w:szCs w:val="22"/>
              </w:rPr>
              <w:t>по установке режущего инструмента, зажимных приспособлений, установке заготовки</w:t>
            </w:r>
          </w:p>
        </w:tc>
        <w:tc>
          <w:tcPr>
            <w:tcW w:w="850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DD" w:rsidRPr="004E60C2" w:rsidTr="00C92770">
        <w:trPr>
          <w:trHeight w:val="715"/>
        </w:trPr>
        <w:tc>
          <w:tcPr>
            <w:tcW w:w="2835" w:type="dxa"/>
            <w:vMerge/>
          </w:tcPr>
          <w:p w:rsidR="003A1BDD" w:rsidRPr="004E60C2" w:rsidRDefault="003A1BDD" w:rsidP="003A1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A1BDD" w:rsidRPr="004E60C2" w:rsidRDefault="003A1BDD" w:rsidP="003A1BDD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69" w:type="dxa"/>
          </w:tcPr>
          <w:p w:rsidR="003A1BDD" w:rsidRPr="004E60C2" w:rsidRDefault="00881D71" w:rsidP="003A1BD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92770">
              <w:rPr>
                <w:rFonts w:ascii="Times New Roman" w:hAnsi="Times New Roman"/>
              </w:rPr>
              <w:t>описаны конструкции приспособления и принцип работы, обоснован выбор схемы базирования</w:t>
            </w:r>
            <w:r w:rsidRPr="00881D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A1BDD" w:rsidRPr="004E60C2" w:rsidRDefault="003A1BDD" w:rsidP="003A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C92770">
        <w:trPr>
          <w:trHeight w:val="557"/>
        </w:trPr>
        <w:tc>
          <w:tcPr>
            <w:tcW w:w="2835" w:type="dxa"/>
            <w:vMerge/>
          </w:tcPr>
          <w:p w:rsidR="00C92770" w:rsidRPr="004E60C2" w:rsidRDefault="00C92770" w:rsidP="00C9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92770" w:rsidRPr="004E60C2" w:rsidRDefault="00C92770" w:rsidP="00C92770">
            <w:pPr>
              <w:pStyle w:val="Default"/>
              <w:rPr>
                <w:color w:val="auto"/>
                <w:szCs w:val="22"/>
              </w:rPr>
            </w:pPr>
          </w:p>
        </w:tc>
        <w:tc>
          <w:tcPr>
            <w:tcW w:w="3969" w:type="dxa"/>
          </w:tcPr>
          <w:p w:rsidR="00C92770" w:rsidRPr="00C92770" w:rsidRDefault="00C92770" w:rsidP="00C92770">
            <w:pPr>
              <w:spacing w:before="90" w:after="9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eastAsia="Times New Roman" w:hAnsi="Times New Roman"/>
              </w:rPr>
              <w:t>выполн</w:t>
            </w:r>
            <w:r w:rsidR="00650FE8">
              <w:rPr>
                <w:rFonts w:ascii="Times New Roman" w:eastAsia="Times New Roman" w:hAnsi="Times New Roman"/>
              </w:rPr>
              <w:t>ен</w:t>
            </w:r>
            <w:r w:rsidRPr="004E60C2">
              <w:rPr>
                <w:rFonts w:ascii="Times New Roman" w:eastAsia="Times New Roman" w:hAnsi="Times New Roman"/>
              </w:rPr>
              <w:t xml:space="preserve"> расчет режимов резания по нормативам</w:t>
            </w:r>
          </w:p>
        </w:tc>
        <w:tc>
          <w:tcPr>
            <w:tcW w:w="850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650FE8">
        <w:trPr>
          <w:trHeight w:val="381"/>
        </w:trPr>
        <w:tc>
          <w:tcPr>
            <w:tcW w:w="2835" w:type="dxa"/>
            <w:vMerge/>
          </w:tcPr>
          <w:p w:rsidR="00C92770" w:rsidRPr="004E60C2" w:rsidRDefault="00C92770" w:rsidP="00C9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92770" w:rsidRPr="004E60C2" w:rsidRDefault="00C92770" w:rsidP="00C92770">
            <w:pPr>
              <w:pStyle w:val="Default"/>
              <w:rPr>
                <w:color w:val="auto"/>
                <w:szCs w:val="22"/>
              </w:rPr>
            </w:pPr>
          </w:p>
        </w:tc>
        <w:tc>
          <w:tcPr>
            <w:tcW w:w="3969" w:type="dxa"/>
          </w:tcPr>
          <w:p w:rsidR="00C92770" w:rsidRPr="00C92770" w:rsidRDefault="00650FE8" w:rsidP="00C92770">
            <w:pPr>
              <w:spacing w:before="90" w:after="90" w:line="240" w:lineRule="auto"/>
              <w:rPr>
                <w:rFonts w:ascii="Times New Roman" w:hAnsi="Times New Roman"/>
              </w:rPr>
            </w:pPr>
            <w:r w:rsidRPr="00650FE8">
              <w:rPr>
                <w:rFonts w:ascii="Times New Roman" w:hAnsi="Times New Roman"/>
              </w:rPr>
              <w:t xml:space="preserve">выполнен расчет </w:t>
            </w:r>
            <w:r w:rsidR="00C92770" w:rsidRPr="00881D71">
              <w:rPr>
                <w:rFonts w:ascii="Times New Roman" w:hAnsi="Times New Roman"/>
              </w:rPr>
              <w:t>расчет штучного времени</w:t>
            </w:r>
          </w:p>
        </w:tc>
        <w:tc>
          <w:tcPr>
            <w:tcW w:w="850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1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A1051C">
        <w:trPr>
          <w:trHeight w:val="416"/>
        </w:trPr>
        <w:tc>
          <w:tcPr>
            <w:tcW w:w="2835" w:type="dxa"/>
            <w:vMerge/>
          </w:tcPr>
          <w:p w:rsidR="00C92770" w:rsidRPr="004E60C2" w:rsidRDefault="00C92770" w:rsidP="00C9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92770" w:rsidRPr="004E60C2" w:rsidRDefault="00C92770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69" w:type="dxa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-произведены расчеты: погрешности базирования, - приспособления на точность</w:t>
            </w:r>
          </w:p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- усилия зажима и основных параметров</w:t>
            </w:r>
          </w:p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- фактического усилия зажимов, мерительного инструмента, - режущего инструмента</w:t>
            </w:r>
          </w:p>
        </w:tc>
        <w:tc>
          <w:tcPr>
            <w:tcW w:w="850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881D71">
        <w:trPr>
          <w:trHeight w:hRule="exact" w:val="2277"/>
        </w:trPr>
        <w:tc>
          <w:tcPr>
            <w:tcW w:w="2835" w:type="dxa"/>
          </w:tcPr>
          <w:p w:rsidR="00C92770" w:rsidRPr="004E60C2" w:rsidRDefault="00C92770" w:rsidP="00C9277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lastRenderedPageBreak/>
              <w:t>ПК 3.2. Проводить контроль соответствия качества деталей требованиям технической документации.</w:t>
            </w:r>
            <w:r>
              <w:rPr>
                <w:rFonts w:ascii="Times New Roman" w:hAnsi="Times New Roman"/>
              </w:rPr>
              <w:t xml:space="preserve"> </w:t>
            </w:r>
            <w:r w:rsidRPr="004E60C2">
              <w:rPr>
                <w:rFonts w:ascii="Times New Roman" w:hAnsi="Times New Roman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92770" w:rsidRPr="004E60C2" w:rsidRDefault="00C92770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Осуществление контроля соответствия размеров, геометрической формы и расположения элементов детали, параметров </w:t>
            </w:r>
          </w:p>
          <w:p w:rsidR="00C92770" w:rsidRPr="004E60C2" w:rsidRDefault="00C92770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шероховатости. </w:t>
            </w:r>
          </w:p>
          <w:p w:rsidR="00C92770" w:rsidRPr="004E60C2" w:rsidRDefault="00C92770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69" w:type="dxa"/>
          </w:tcPr>
          <w:p w:rsidR="00C92770" w:rsidRPr="00881D71" w:rsidRDefault="00C92770" w:rsidP="00C927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1D71">
              <w:rPr>
                <w:rFonts w:ascii="Times New Roman" w:hAnsi="Times New Roman"/>
              </w:rPr>
              <w:t>описа</w:t>
            </w:r>
            <w:r w:rsidR="00650FE8">
              <w:rPr>
                <w:rFonts w:ascii="Times New Roman" w:hAnsi="Times New Roman"/>
              </w:rPr>
              <w:t>ны</w:t>
            </w:r>
            <w:r w:rsidRPr="00881D71">
              <w:rPr>
                <w:rFonts w:ascii="Times New Roman" w:hAnsi="Times New Roman"/>
              </w:rPr>
              <w:t xml:space="preserve"> полученные размеры и расположения элементов детали, параметры </w:t>
            </w:r>
          </w:p>
          <w:p w:rsidR="00C92770" w:rsidRPr="004E60C2" w:rsidRDefault="00C92770" w:rsidP="00C927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1D71">
              <w:rPr>
                <w:rFonts w:ascii="Times New Roman" w:hAnsi="Times New Roman"/>
              </w:rPr>
              <w:t xml:space="preserve">шероховатости </w:t>
            </w:r>
          </w:p>
        </w:tc>
        <w:tc>
          <w:tcPr>
            <w:tcW w:w="850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BA6FB9">
        <w:tc>
          <w:tcPr>
            <w:tcW w:w="2835" w:type="dxa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>ОК.4. Осуществлять поиск информации для эффективного выполнения профессиональных задач</w:t>
            </w:r>
          </w:p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>Эффективный поиск необходимой информации;</w:t>
            </w:r>
          </w:p>
        </w:tc>
        <w:tc>
          <w:tcPr>
            <w:tcW w:w="3969" w:type="dxa"/>
          </w:tcPr>
          <w:p w:rsidR="00C92770" w:rsidRPr="004E60C2" w:rsidRDefault="00C92770" w:rsidP="00C92770">
            <w:pPr>
              <w:pStyle w:val="Default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3A1BDD">
              <w:rPr>
                <w:rFonts w:ascii="Times New Roman" w:hAnsi="Times New Roman"/>
                <w:color w:val="auto"/>
                <w:szCs w:val="22"/>
              </w:rPr>
              <w:t>использованы  различные современные источники информации (не старше 5 лет),</w:t>
            </w:r>
            <w:r w:rsidRPr="003A1BDD">
              <w:rPr>
                <w:rFonts w:ascii="Times New Roman" w:eastAsia="Calibri" w:hAnsi="Times New Roman"/>
                <w:color w:val="auto"/>
                <w:sz w:val="24"/>
                <w:szCs w:val="22"/>
              </w:rPr>
              <w:t xml:space="preserve"> есть </w:t>
            </w:r>
            <w:r w:rsidRPr="003A1BDD">
              <w:rPr>
                <w:rFonts w:ascii="Times New Roman" w:hAnsi="Times New Roman"/>
                <w:color w:val="auto"/>
                <w:szCs w:val="22"/>
              </w:rPr>
              <w:t>ссылки на  них</w:t>
            </w:r>
          </w:p>
        </w:tc>
        <w:tc>
          <w:tcPr>
            <w:tcW w:w="850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A1051C">
        <w:trPr>
          <w:trHeight w:hRule="exact" w:val="553"/>
        </w:trPr>
        <w:tc>
          <w:tcPr>
            <w:tcW w:w="11057" w:type="dxa"/>
            <w:gridSpan w:val="5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51C">
              <w:rPr>
                <w:rFonts w:ascii="Times New Roman" w:hAnsi="Times New Roman"/>
                <w:b/>
                <w:bCs/>
              </w:rPr>
              <w:t>Оценка защиты проекта</w:t>
            </w:r>
          </w:p>
        </w:tc>
      </w:tr>
      <w:tr w:rsidR="00C92770" w:rsidRPr="004E60C2" w:rsidTr="009A726E">
        <w:trPr>
          <w:trHeight w:hRule="exact" w:val="1199"/>
        </w:trPr>
        <w:tc>
          <w:tcPr>
            <w:tcW w:w="2835" w:type="dxa"/>
            <w:vMerge w:val="restart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>ОК.3.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552" w:type="dxa"/>
            <w:vMerge w:val="restart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C2">
              <w:rPr>
                <w:rFonts w:ascii="Times New Roman" w:hAnsi="Times New Roman"/>
              </w:rPr>
              <w:t xml:space="preserve">четкость формулирования проблемы, предложение ее решения, оценка решения и его последствия Определение технологичности изготовления детали; </w:t>
            </w:r>
          </w:p>
        </w:tc>
        <w:tc>
          <w:tcPr>
            <w:tcW w:w="3969" w:type="dxa"/>
          </w:tcPr>
          <w:p w:rsidR="00C92770" w:rsidRPr="004E60C2" w:rsidRDefault="00C92770" w:rsidP="00C927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51C">
              <w:rPr>
                <w:rFonts w:ascii="Times New Roman" w:hAnsi="Times New Roman"/>
              </w:rPr>
              <w:t>-доклад (мультимедийная презентация) дополняет дипломный проект, информация в докладе представлена логично и последовательно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9A726E">
        <w:trPr>
          <w:trHeight w:hRule="exact" w:val="390"/>
        </w:trPr>
        <w:tc>
          <w:tcPr>
            <w:tcW w:w="2835" w:type="dxa"/>
            <w:vMerge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92770" w:rsidRPr="00A1051C" w:rsidRDefault="00C92770" w:rsidP="00C927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BDD">
              <w:rPr>
                <w:rFonts w:ascii="Times New Roman" w:hAnsi="Times New Roman"/>
              </w:rPr>
              <w:t>грамотно и точно читает чертежи</w:t>
            </w:r>
          </w:p>
        </w:tc>
        <w:tc>
          <w:tcPr>
            <w:tcW w:w="850" w:type="dxa"/>
          </w:tcPr>
          <w:p w:rsidR="00C92770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9A726E">
        <w:trPr>
          <w:trHeight w:hRule="exact" w:val="1064"/>
        </w:trPr>
        <w:tc>
          <w:tcPr>
            <w:tcW w:w="2835" w:type="dxa"/>
            <w:vMerge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770" w:rsidRPr="00A1051C" w:rsidRDefault="00C92770" w:rsidP="00C927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726E">
              <w:rPr>
                <w:rFonts w:ascii="Times New Roman" w:hAnsi="Times New Roman"/>
              </w:rPr>
              <w:t>дает полный развернутый ответ на вопрос</w:t>
            </w:r>
            <w:r>
              <w:rPr>
                <w:rFonts w:ascii="Times New Roman" w:hAnsi="Times New Roman"/>
              </w:rPr>
              <w:t>,</w:t>
            </w:r>
            <w:r w:rsidRPr="009A726E">
              <w:rPr>
                <w:rFonts w:ascii="Times New Roman" w:hAnsi="Times New Roman"/>
              </w:rPr>
              <w:t xml:space="preserve"> </w:t>
            </w:r>
            <w:r w:rsidRPr="004E60C2">
              <w:rPr>
                <w:rFonts w:ascii="Times New Roman" w:hAnsi="Times New Roman"/>
              </w:rPr>
              <w:t>приводит достаточное количество аргументов в подтверждение своей точки зрения</w:t>
            </w:r>
          </w:p>
        </w:tc>
        <w:tc>
          <w:tcPr>
            <w:tcW w:w="850" w:type="dxa"/>
          </w:tcPr>
          <w:p w:rsidR="00C92770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BA6FB9">
        <w:trPr>
          <w:trHeight w:val="936"/>
        </w:trPr>
        <w:tc>
          <w:tcPr>
            <w:tcW w:w="2835" w:type="dxa"/>
            <w:vMerge w:val="restart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>ОК.6. Работать в команде, эффективно общаться с коллегами, руководством, клиентами</w:t>
            </w:r>
          </w:p>
        </w:tc>
        <w:tc>
          <w:tcPr>
            <w:tcW w:w="2552" w:type="dxa"/>
            <w:vMerge w:val="restart"/>
          </w:tcPr>
          <w:p w:rsidR="00C92770" w:rsidRPr="004E60C2" w:rsidRDefault="00C92770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Организация профессиональных коммуникаций </w:t>
            </w:r>
          </w:p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</w:rPr>
              <w:t xml:space="preserve">взаимодействие с обучающимися, преподавателями и мастерами в ходе обучения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770" w:rsidRPr="004E60C2" w:rsidRDefault="00650FE8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</w:t>
            </w:r>
            <w:r w:rsidR="00C92770" w:rsidRPr="009A726E">
              <w:rPr>
                <w:rFonts w:ascii="Times New Roman" w:hAnsi="Times New Roman"/>
                <w:color w:val="auto"/>
                <w:szCs w:val="22"/>
              </w:rPr>
              <w:t>оказал умение вести деловое общение с коллективом, соблюдает правила  культуры общения  при взаимодействии  с  членами ГЭК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9A726E">
        <w:trPr>
          <w:trHeight w:hRule="exact" w:val="1108"/>
        </w:trPr>
        <w:tc>
          <w:tcPr>
            <w:tcW w:w="2835" w:type="dxa"/>
            <w:vMerge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C92770" w:rsidRPr="004E60C2" w:rsidRDefault="00C92770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2770" w:rsidRPr="004E60C2" w:rsidRDefault="00C92770" w:rsidP="00C92770">
            <w:pPr>
              <w:pStyle w:val="Default"/>
              <w:rPr>
                <w:rFonts w:ascii="Times New Roman" w:hAnsi="Times New Roman"/>
                <w:color w:val="auto"/>
                <w:szCs w:val="22"/>
              </w:rPr>
            </w:pPr>
            <w:r w:rsidRPr="004E60C2">
              <w:rPr>
                <w:rFonts w:ascii="Times New Roman" w:hAnsi="Times New Roman"/>
                <w:color w:val="auto"/>
                <w:szCs w:val="22"/>
              </w:rPr>
              <w:t xml:space="preserve">применяет современную научную  и профессиональную терминологию </w:t>
            </w:r>
          </w:p>
        </w:tc>
        <w:tc>
          <w:tcPr>
            <w:tcW w:w="850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0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976F78">
        <w:tc>
          <w:tcPr>
            <w:tcW w:w="9356" w:type="dxa"/>
            <w:gridSpan w:val="3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  <w:b/>
              </w:rPr>
              <w:t>Рецензия</w:t>
            </w:r>
            <w:r w:rsidRPr="004E60C2">
              <w:rPr>
                <w:rFonts w:ascii="Times New Roman" w:hAnsi="Times New Roman"/>
              </w:rPr>
              <w:t xml:space="preserve"> (положительная без замечаний – 2 балла,  положительная с замечаниями- 1 балл,  отрицательная – 0 баллов)</w:t>
            </w:r>
          </w:p>
        </w:tc>
        <w:tc>
          <w:tcPr>
            <w:tcW w:w="850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4E60C2" w:rsidTr="00976F78">
        <w:tc>
          <w:tcPr>
            <w:tcW w:w="9356" w:type="dxa"/>
            <w:gridSpan w:val="3"/>
          </w:tcPr>
          <w:p w:rsidR="00C92770" w:rsidRPr="004E60C2" w:rsidRDefault="00C92770" w:rsidP="00C92770">
            <w:pPr>
              <w:spacing w:after="0" w:line="240" w:lineRule="auto"/>
              <w:rPr>
                <w:rFonts w:ascii="Times New Roman" w:hAnsi="Times New Roman"/>
              </w:rPr>
            </w:pPr>
            <w:r w:rsidRPr="004E60C2">
              <w:rPr>
                <w:rFonts w:ascii="Times New Roman" w:hAnsi="Times New Roman"/>
                <w:b/>
              </w:rPr>
              <w:t>Отзыв руководителя</w:t>
            </w:r>
            <w:r w:rsidRPr="004E60C2">
              <w:rPr>
                <w:rFonts w:ascii="Times New Roman" w:hAnsi="Times New Roman"/>
              </w:rPr>
              <w:t xml:space="preserve"> (положительный  без замечаний – 2 балла,  положительный с замечаниями- 1 балл,  отрицательный – 0 баллов)</w:t>
            </w:r>
          </w:p>
        </w:tc>
        <w:tc>
          <w:tcPr>
            <w:tcW w:w="850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2770" w:rsidRPr="004E60C2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E940DC" w:rsidTr="00976F78">
        <w:tc>
          <w:tcPr>
            <w:tcW w:w="9356" w:type="dxa"/>
            <w:gridSpan w:val="3"/>
          </w:tcPr>
          <w:p w:rsidR="00C92770" w:rsidRPr="00C27595" w:rsidRDefault="00C92770" w:rsidP="00C9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Итого баллов</w:t>
            </w:r>
          </w:p>
        </w:tc>
        <w:tc>
          <w:tcPr>
            <w:tcW w:w="850" w:type="dxa"/>
          </w:tcPr>
          <w:p w:rsidR="00C92770" w:rsidRPr="00953C73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C92770" w:rsidRPr="00C27595" w:rsidRDefault="00C92770" w:rsidP="00C9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70" w:rsidRPr="00E940DC" w:rsidTr="00976F78">
        <w:tc>
          <w:tcPr>
            <w:tcW w:w="9356" w:type="dxa"/>
            <w:gridSpan w:val="3"/>
          </w:tcPr>
          <w:p w:rsidR="00C92770" w:rsidRPr="00C27595" w:rsidRDefault="00C92770" w:rsidP="00C9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Оценка</w:t>
            </w:r>
          </w:p>
        </w:tc>
        <w:tc>
          <w:tcPr>
            <w:tcW w:w="1701" w:type="dxa"/>
            <w:gridSpan w:val="2"/>
          </w:tcPr>
          <w:p w:rsidR="00C92770" w:rsidRPr="00C27595" w:rsidRDefault="00C92770" w:rsidP="00C9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27"/>
    <w:p w:rsidR="00C27595" w:rsidRPr="00DC283F" w:rsidRDefault="00AF46A8" w:rsidP="00C275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283F">
        <w:rPr>
          <w:rFonts w:ascii="Times New Roman" w:hAnsi="Times New Roman"/>
          <w:sz w:val="20"/>
          <w:szCs w:val="20"/>
        </w:rPr>
        <w:t>«отлично» - 100-96%, «хорошо» - 95</w:t>
      </w:r>
      <w:r w:rsidR="00C27595" w:rsidRPr="00DC283F">
        <w:rPr>
          <w:rFonts w:ascii="Times New Roman" w:hAnsi="Times New Roman"/>
          <w:sz w:val="20"/>
          <w:szCs w:val="20"/>
        </w:rPr>
        <w:t>-80%, «удовлетворительно» - 79-70%, «неудовлетворительно» - менее 70%</w:t>
      </w:r>
    </w:p>
    <w:p w:rsidR="00A70AA9" w:rsidRPr="00A70AA9" w:rsidRDefault="00A70AA9" w:rsidP="00A70A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AA9">
        <w:rPr>
          <w:rFonts w:ascii="Times New Roman" w:hAnsi="Times New Roman"/>
          <w:sz w:val="24"/>
          <w:szCs w:val="24"/>
        </w:rPr>
        <w:t>52-54  балла – «отлично»</w:t>
      </w:r>
    </w:p>
    <w:p w:rsidR="00A70AA9" w:rsidRPr="00A70AA9" w:rsidRDefault="00A70AA9" w:rsidP="00A70A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AA9">
        <w:rPr>
          <w:rFonts w:ascii="Times New Roman" w:hAnsi="Times New Roman"/>
          <w:sz w:val="24"/>
          <w:szCs w:val="24"/>
        </w:rPr>
        <w:t>43-51 балл- «хорошо»</w:t>
      </w:r>
    </w:p>
    <w:p w:rsidR="00A70AA9" w:rsidRPr="00A70AA9" w:rsidRDefault="00A70AA9" w:rsidP="00A70A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AA9">
        <w:rPr>
          <w:rFonts w:ascii="Times New Roman" w:hAnsi="Times New Roman"/>
          <w:sz w:val="24"/>
          <w:szCs w:val="24"/>
        </w:rPr>
        <w:t>38-4</w:t>
      </w:r>
      <w:r>
        <w:rPr>
          <w:rFonts w:ascii="Times New Roman" w:hAnsi="Times New Roman"/>
          <w:sz w:val="24"/>
          <w:szCs w:val="24"/>
        </w:rPr>
        <w:t xml:space="preserve">2 </w:t>
      </w:r>
      <w:r w:rsidRPr="00A70AA9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а</w:t>
      </w:r>
      <w:r w:rsidRPr="00A70AA9">
        <w:rPr>
          <w:rFonts w:ascii="Times New Roman" w:hAnsi="Times New Roman"/>
          <w:sz w:val="24"/>
          <w:szCs w:val="24"/>
        </w:rPr>
        <w:t>- «удовлетворительно»</w:t>
      </w:r>
    </w:p>
    <w:p w:rsidR="00A70AA9" w:rsidRPr="00A70AA9" w:rsidRDefault="00A70AA9" w:rsidP="00A70A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AA9">
        <w:rPr>
          <w:rFonts w:ascii="Times New Roman" w:hAnsi="Times New Roman"/>
          <w:sz w:val="24"/>
          <w:szCs w:val="24"/>
        </w:rPr>
        <w:t>менее 38 баллов – «неудовлетворительно»</w:t>
      </w:r>
    </w:p>
    <w:p w:rsidR="001278DF" w:rsidRDefault="001278DF" w:rsidP="00DC2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83F" w:rsidRPr="00D416DC" w:rsidRDefault="00DC283F" w:rsidP="00DC2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6D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эксперта ____________(___________________)  </w:t>
      </w:r>
    </w:p>
    <w:p w:rsidR="00DC283F" w:rsidRPr="00D416DC" w:rsidRDefault="00DC283F" w:rsidP="00DC28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B60" w:rsidRDefault="00DC283F" w:rsidP="00976F78">
      <w:pPr>
        <w:rPr>
          <w:rFonts w:ascii="Times New Roman" w:hAnsi="Times New Roman"/>
          <w:sz w:val="24"/>
          <w:szCs w:val="24"/>
        </w:rPr>
      </w:pPr>
      <w:r w:rsidRPr="00D416DC">
        <w:rPr>
          <w:rFonts w:ascii="Times New Roman" w:eastAsia="Times New Roman" w:hAnsi="Times New Roman"/>
          <w:sz w:val="24"/>
          <w:szCs w:val="24"/>
          <w:lang w:eastAsia="ru-RU"/>
        </w:rPr>
        <w:t>Дата «___»______________</w:t>
      </w:r>
      <w:r w:rsidR="005E6AD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416DC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bookmarkEnd w:id="26"/>
    <w:p w:rsidR="00875963" w:rsidRDefault="00875963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5963" w:rsidRDefault="00875963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5963" w:rsidRDefault="00875963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5963" w:rsidRDefault="00875963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5963" w:rsidRDefault="00875963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A044A7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A4B60">
        <w:rPr>
          <w:rFonts w:ascii="Times New Roman" w:hAnsi="Times New Roman"/>
          <w:sz w:val="24"/>
          <w:szCs w:val="24"/>
        </w:rPr>
        <w:t>риложение №7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669" w:rsidRPr="006D3500" w:rsidRDefault="00882669" w:rsidP="00976F78">
      <w:pPr>
        <w:spacing w:after="0" w:line="240" w:lineRule="auto"/>
        <w:jc w:val="center"/>
        <w:rPr>
          <w:rFonts w:ascii="Times New Roman" w:hAnsi="Times New Roman"/>
        </w:rPr>
      </w:pPr>
      <w:bookmarkStart w:id="28" w:name="_Hlk119948710"/>
      <w:r w:rsidRPr="006D3500">
        <w:rPr>
          <w:rFonts w:ascii="Times New Roman" w:hAnsi="Times New Roman"/>
        </w:rPr>
        <w:t>Министерство образования и молодёжной политики Свердловской области</w:t>
      </w:r>
    </w:p>
    <w:p w:rsidR="00A07C8E" w:rsidRPr="00A07C8E" w:rsidRDefault="00EF34A3" w:rsidP="00A07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EF6">
        <w:rPr>
          <w:rFonts w:ascii="Times New Roman" w:hAnsi="Times New Roman"/>
          <w:sz w:val="24"/>
          <w:szCs w:val="24"/>
        </w:rPr>
        <w:t xml:space="preserve"> </w:t>
      </w:r>
      <w:r w:rsidR="00A07C8E" w:rsidRPr="00A07C8E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EF34A3" w:rsidRPr="00187EF6" w:rsidRDefault="00A07C8E" w:rsidP="00A07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7C8E">
        <w:rPr>
          <w:rFonts w:ascii="Times New Roman" w:hAnsi="Times New Roman"/>
          <w:sz w:val="24"/>
          <w:szCs w:val="24"/>
        </w:rPr>
        <w:t xml:space="preserve"> «Уральский горнозаводской колледж имени Демидовых»</w:t>
      </w:r>
    </w:p>
    <w:p w:rsidR="00EF34A3" w:rsidRDefault="00EF34A3" w:rsidP="00976F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Сводный оценочный лист</w:t>
      </w:r>
    </w:p>
    <w:p w:rsidR="00EF34A3" w:rsidRDefault="00EF34A3" w:rsidP="00976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выпускной квалификационной работы (</w:t>
      </w:r>
      <w:r w:rsidRPr="0064370D">
        <w:rPr>
          <w:rFonts w:ascii="Times New Roman" w:hAnsi="Times New Roman"/>
          <w:b/>
          <w:sz w:val="24"/>
          <w:szCs w:val="24"/>
        </w:rPr>
        <w:t>дипломного проекта)</w:t>
      </w:r>
    </w:p>
    <w:p w:rsidR="00EF34A3" w:rsidRDefault="00EF34A3" w:rsidP="00976F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29" w:name="_Hlk106717126"/>
      <w:r w:rsidRPr="0064370D">
        <w:rPr>
          <w:rFonts w:ascii="Times New Roman" w:eastAsia="Times New Roman" w:hAnsi="Times New Roman"/>
          <w:sz w:val="24"/>
          <w:szCs w:val="24"/>
          <w:u w:val="single"/>
        </w:rPr>
        <w:t xml:space="preserve">15.02.08. </w:t>
      </w:r>
      <w:r w:rsidRPr="0064370D">
        <w:rPr>
          <w:rFonts w:ascii="Times New Roman" w:hAnsi="Times New Roman"/>
          <w:sz w:val="24"/>
          <w:szCs w:val="24"/>
          <w:u w:val="single"/>
        </w:rPr>
        <w:t>«Технология машиностроения</w:t>
      </w:r>
      <w:r w:rsidR="00882669">
        <w:rPr>
          <w:rFonts w:ascii="Times New Roman" w:hAnsi="Times New Roman"/>
          <w:sz w:val="24"/>
          <w:szCs w:val="24"/>
          <w:u w:val="single"/>
        </w:rPr>
        <w:t>»</w:t>
      </w:r>
    </w:p>
    <w:bookmarkEnd w:id="29"/>
    <w:p w:rsidR="00EF34A3" w:rsidRPr="00EF34A3" w:rsidRDefault="00EF34A3" w:rsidP="00EF34A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группа </w:t>
      </w:r>
      <w:bookmarkStart w:id="30" w:name="_Hlk106717160"/>
      <w:r w:rsidR="00381081">
        <w:rPr>
          <w:rFonts w:ascii="Times New Roman" w:hAnsi="Times New Roman"/>
          <w:sz w:val="24"/>
          <w:szCs w:val="24"/>
        </w:rPr>
        <w:t>Т</w:t>
      </w:r>
      <w:r w:rsidR="00605C72">
        <w:rPr>
          <w:rFonts w:ascii="Times New Roman" w:hAnsi="Times New Roman"/>
          <w:sz w:val="24"/>
          <w:szCs w:val="24"/>
        </w:rPr>
        <w:t>М</w:t>
      </w:r>
      <w:r w:rsidR="00381081">
        <w:rPr>
          <w:rFonts w:ascii="Times New Roman" w:hAnsi="Times New Roman"/>
          <w:sz w:val="24"/>
          <w:szCs w:val="24"/>
        </w:rPr>
        <w:t>-4</w:t>
      </w:r>
      <w:bookmarkEnd w:id="30"/>
      <w:r w:rsidR="00605C72">
        <w:rPr>
          <w:rFonts w:ascii="Times New Roman" w:hAnsi="Times New Roman"/>
          <w:sz w:val="24"/>
          <w:szCs w:val="24"/>
        </w:rPr>
        <w:t>20</w:t>
      </w:r>
    </w:p>
    <w:p w:rsidR="00EF34A3" w:rsidRPr="00EF34A3" w:rsidRDefault="00EF34A3" w:rsidP="00EF34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5A4F5C">
        <w:rPr>
          <w:rFonts w:ascii="Times New Roman" w:hAnsi="Times New Roman"/>
          <w:sz w:val="24"/>
          <w:szCs w:val="24"/>
          <w:u w:val="single"/>
        </w:rPr>
        <w:t>22</w:t>
      </w:r>
      <w:r w:rsidR="00216F6F" w:rsidRPr="00216F6F">
        <w:rPr>
          <w:rFonts w:ascii="Times New Roman" w:hAnsi="Times New Roman"/>
          <w:sz w:val="24"/>
          <w:szCs w:val="24"/>
          <w:u w:val="single"/>
        </w:rPr>
        <w:t xml:space="preserve"> июня </w:t>
      </w:r>
      <w:r w:rsidR="005E6AD0" w:rsidRPr="00216F6F">
        <w:rPr>
          <w:rFonts w:ascii="Times New Roman" w:hAnsi="Times New Roman"/>
          <w:sz w:val="24"/>
          <w:szCs w:val="24"/>
          <w:u w:val="single"/>
        </w:rPr>
        <w:t>20</w:t>
      </w:r>
      <w:r w:rsidR="00216F6F" w:rsidRPr="00216F6F">
        <w:rPr>
          <w:rFonts w:ascii="Times New Roman" w:hAnsi="Times New Roman"/>
          <w:sz w:val="24"/>
          <w:szCs w:val="24"/>
          <w:u w:val="single"/>
        </w:rPr>
        <w:t>2</w:t>
      </w:r>
      <w:r w:rsidR="00605C72">
        <w:rPr>
          <w:rFonts w:ascii="Times New Roman" w:hAnsi="Times New Roman"/>
          <w:sz w:val="24"/>
          <w:szCs w:val="24"/>
          <w:u w:val="single"/>
        </w:rPr>
        <w:t>4</w:t>
      </w:r>
      <w:r w:rsidRPr="00216F6F">
        <w:rPr>
          <w:rFonts w:ascii="Times New Roman" w:hAnsi="Times New Roman"/>
          <w:sz w:val="24"/>
          <w:szCs w:val="24"/>
          <w:u w:val="single"/>
        </w:rPr>
        <w:t>г</w:t>
      </w:r>
      <w:r w:rsidRPr="00EF34A3">
        <w:rPr>
          <w:rFonts w:ascii="Times New Roman" w:hAnsi="Times New Roman"/>
          <w:sz w:val="24"/>
          <w:szCs w:val="24"/>
        </w:rPr>
        <w:t>.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787"/>
        <w:gridCol w:w="1134"/>
        <w:gridCol w:w="1276"/>
        <w:gridCol w:w="992"/>
        <w:gridCol w:w="850"/>
        <w:gridCol w:w="709"/>
        <w:gridCol w:w="709"/>
        <w:gridCol w:w="850"/>
      </w:tblGrid>
      <w:tr w:rsidR="008A4B60" w:rsidRPr="004366F7" w:rsidTr="00216F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Ф.И.О. 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Председатель ГЭК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1" w:name="_Hlk106717705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Зам.председателя ГЭК</w:t>
            </w:r>
            <w:bookmarkEnd w:id="3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Оценка</w:t>
            </w: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6F6F" w:rsidRPr="004366F7" w:rsidTr="00216F6F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F6F" w:rsidRPr="00976F78" w:rsidRDefault="00216F6F" w:rsidP="00216F6F">
            <w:pPr>
              <w:tabs>
                <w:tab w:val="left" w:pos="7159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7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87" w:type="dxa"/>
          </w:tcPr>
          <w:p w:rsidR="00216F6F" w:rsidRPr="00216F6F" w:rsidRDefault="00216F6F" w:rsidP="00216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F6F" w:rsidRPr="004366F7" w:rsidRDefault="00216F6F" w:rsidP="00216F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A4B60" w:rsidRPr="004366F7" w:rsidRDefault="003521FC" w:rsidP="003521FC">
      <w:pPr>
        <w:tabs>
          <w:tab w:val="left" w:pos="27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Председатель ГЭК________/_________________________   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Зам. председателя ГЭК________/_________________________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Члены ГЭК   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1._____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 xml:space="preserve"> /_________________________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2._____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3._____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bookmarkEnd w:id="28"/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605C72" w:rsidRDefault="00605C72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8A4B60" w:rsidRDefault="008A4B60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8</w:t>
      </w:r>
    </w:p>
    <w:p w:rsidR="008A4B60" w:rsidRDefault="008A4B60" w:rsidP="008A4B60">
      <w:pPr>
        <w:spacing w:after="0" w:line="240" w:lineRule="auto"/>
        <w:ind w:left="-57" w:right="-57"/>
        <w:rPr>
          <w:rFonts w:ascii="Times New Roman" w:hAnsi="Times New Roman"/>
          <w:b/>
        </w:rPr>
      </w:pPr>
    </w:p>
    <w:p w:rsidR="008A4B60" w:rsidRDefault="008A4B60" w:rsidP="008A4B60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8A4B60" w:rsidRDefault="008A4B60" w:rsidP="008A4B60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</w:p>
    <w:p w:rsidR="00882669" w:rsidRPr="00882669" w:rsidRDefault="008A4B60" w:rsidP="00882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 д</w:t>
      </w:r>
      <w:r w:rsidR="00381081">
        <w:rPr>
          <w:rFonts w:ascii="Times New Roman" w:hAnsi="Times New Roman"/>
        </w:rPr>
        <w:t>ипломный проект студента группы Т</w:t>
      </w:r>
      <w:r w:rsidR="00605C72">
        <w:rPr>
          <w:rFonts w:ascii="Times New Roman" w:hAnsi="Times New Roman"/>
        </w:rPr>
        <w:t>М</w:t>
      </w:r>
      <w:r w:rsidR="00381081">
        <w:rPr>
          <w:rFonts w:ascii="Times New Roman" w:hAnsi="Times New Roman"/>
        </w:rPr>
        <w:t>-4</w:t>
      </w:r>
      <w:r w:rsidR="00605C72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специальности </w:t>
      </w:r>
      <w:r w:rsidR="00882669" w:rsidRPr="00882669">
        <w:rPr>
          <w:rFonts w:ascii="Times New Roman" w:eastAsia="Times New Roman" w:hAnsi="Times New Roman"/>
          <w:sz w:val="24"/>
          <w:szCs w:val="24"/>
        </w:rPr>
        <w:t xml:space="preserve">15.02.08. </w:t>
      </w:r>
      <w:r w:rsidR="00882669" w:rsidRPr="00882669">
        <w:rPr>
          <w:rFonts w:ascii="Times New Roman" w:hAnsi="Times New Roman"/>
          <w:sz w:val="24"/>
          <w:szCs w:val="24"/>
        </w:rPr>
        <w:t>«Технология машиностроения»</w:t>
      </w:r>
    </w:p>
    <w:p w:rsidR="008A4B60" w:rsidRDefault="008A4B60" w:rsidP="00882669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проекта:___________________________________________________________________________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к проекту содержит _____страниц, графическую часть ______листов.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1.Соответствие проекта заданию___________________________________________________________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2.Степень самостоятельности студента в выполнении задания__________________________________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9716D" w:rsidRPr="0019716D">
        <w:rPr>
          <w:rFonts w:ascii="Times New Roman" w:hAnsi="Times New Roman"/>
        </w:rPr>
        <w:t xml:space="preserve">Уровень проявления компетенций </w:t>
      </w:r>
      <w:r>
        <w:rPr>
          <w:rFonts w:ascii="Times New Roman" w:hAnsi="Times New Roman"/>
        </w:rPr>
        <w:t>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4.Анализ выполненной работы: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4.1 Наличие новых технологических и конструкторских решений_______________________________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4.2Техническая грамотность разработки_____________________________________________________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976F7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Практическая пригодность для  внедрения в производство___________________________________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5.Качество оформления графической части, пояснительной записки, текста дипломного проекта и его приложений_____________________________________________________________________________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2171C0" w:rsidRDefault="002171C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6.Замечания по проекту____________________________________________________________________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7.Общий вывод руководителя_______________________________________________________________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8.Сведения о руководителе: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Ф.И.О___________________________________________________________________________________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«____» ____________</w:t>
      </w:r>
      <w:r w:rsidR="005E6AD0">
        <w:rPr>
          <w:rFonts w:ascii="Times New Roman" w:hAnsi="Times New Roman"/>
        </w:rPr>
        <w:t>22</w:t>
      </w:r>
      <w:r>
        <w:rPr>
          <w:rFonts w:ascii="Times New Roman" w:hAnsi="Times New Roman"/>
        </w:rPr>
        <w:t>___г.                                                             подпись_________</w:t>
      </w:r>
    </w:p>
    <w:p w:rsidR="008A4B60" w:rsidRDefault="008A4B60" w:rsidP="008A4B60"/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6FB9" w:rsidRDefault="00BA6FB9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6FB9" w:rsidRDefault="00BA6FB9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6FB9" w:rsidRDefault="00BA6FB9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6FB9" w:rsidRDefault="00BA6FB9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6FB9" w:rsidRDefault="00BA6FB9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6FB9" w:rsidRDefault="00BA6FB9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6FB9" w:rsidRDefault="00BA6FB9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A6FB9" w:rsidRDefault="00BA6FB9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line="23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8A4B60" w:rsidRDefault="008A4B60" w:rsidP="008A4B60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РЕЦЕНЗИЯ</w:t>
      </w:r>
    </w:p>
    <w:p w:rsidR="008A4B60" w:rsidRDefault="008A4B60" w:rsidP="008A4B60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2669" w:rsidRPr="00882669" w:rsidRDefault="008A4B60" w:rsidP="008826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 дипломный проект студента группы</w:t>
      </w:r>
      <w:r w:rsidR="00381081">
        <w:rPr>
          <w:rFonts w:ascii="Times New Roman" w:hAnsi="Times New Roman"/>
        </w:rPr>
        <w:t xml:space="preserve"> Т</w:t>
      </w:r>
      <w:r w:rsidR="00605C72">
        <w:rPr>
          <w:rFonts w:ascii="Times New Roman" w:hAnsi="Times New Roman"/>
        </w:rPr>
        <w:t>М</w:t>
      </w:r>
      <w:r w:rsidR="00381081">
        <w:rPr>
          <w:rFonts w:ascii="Times New Roman" w:hAnsi="Times New Roman"/>
        </w:rPr>
        <w:t>-4</w:t>
      </w:r>
      <w:r w:rsidR="00605C72">
        <w:rPr>
          <w:rFonts w:ascii="Times New Roman" w:hAnsi="Times New Roman"/>
        </w:rPr>
        <w:t>20</w:t>
      </w:r>
      <w:r w:rsidR="005E6A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специальности </w:t>
      </w:r>
      <w:r w:rsidR="00882669" w:rsidRPr="00882669">
        <w:rPr>
          <w:rFonts w:ascii="Times New Roman" w:eastAsia="Times New Roman" w:hAnsi="Times New Roman"/>
          <w:sz w:val="24"/>
          <w:szCs w:val="24"/>
        </w:rPr>
        <w:t xml:space="preserve">15.02.08. </w:t>
      </w:r>
      <w:r w:rsidR="00882669" w:rsidRPr="00882669">
        <w:rPr>
          <w:rFonts w:ascii="Times New Roman" w:hAnsi="Times New Roman"/>
          <w:sz w:val="24"/>
          <w:szCs w:val="24"/>
        </w:rPr>
        <w:t>«Технология машиностроения»</w:t>
      </w:r>
    </w:p>
    <w:p w:rsidR="008A4B60" w:rsidRDefault="008A4B60" w:rsidP="00882669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проекта:____________________________________________________________________________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1.Соответствие проекта заданию____________________________________________________________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2.Характеристика выполнения основных разделов проекта: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2.1.Расчётно-пояснительная записка_________________________________________________________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2.2.Графической части проекта 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3.Оценка реального значения проекта________________________________________________________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4.Оценка качества выполнения: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4.1Расчетно-пояснительной записки 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4.2Графической части проекта______________________________________________________________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5.Замечание по проекту____________________________________________________________________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6.Общий вывод рецензента_________________________________________________________________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7.Сведения о рецензенте: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7.1Место работы и должность_______________________________________________________________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«____» ____________</w:t>
      </w:r>
      <w:r w:rsidR="005E6AD0">
        <w:rPr>
          <w:rFonts w:ascii="Times New Roman" w:hAnsi="Times New Roman"/>
        </w:rPr>
        <w:t>22</w:t>
      </w:r>
      <w:r>
        <w:rPr>
          <w:rFonts w:ascii="Times New Roman" w:hAnsi="Times New Roman"/>
        </w:rPr>
        <w:t>___г.                                                             подпись_________</w:t>
      </w:r>
    </w:p>
    <w:p w:rsidR="008A4B60" w:rsidRDefault="008A4B60" w:rsidP="008A4B60"/>
    <w:p w:rsidR="005130C9" w:rsidRDefault="005130C9"/>
    <w:sectPr w:rsidR="005130C9" w:rsidSect="009514A3">
      <w:headerReference w:type="default" r:id="rId10"/>
      <w:footerReference w:type="default" r:id="rId11"/>
      <w:type w:val="nextColumn"/>
      <w:pgSz w:w="11906" w:h="16838" w:code="9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E0" w:rsidRDefault="008F00E0" w:rsidP="00514DE6">
      <w:pPr>
        <w:spacing w:after="0" w:line="240" w:lineRule="auto"/>
      </w:pPr>
      <w:r>
        <w:separator/>
      </w:r>
    </w:p>
  </w:endnote>
  <w:endnote w:type="continuationSeparator" w:id="0">
    <w:p w:rsidR="008F00E0" w:rsidRDefault="008F00E0" w:rsidP="005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47353"/>
      <w:docPartObj>
        <w:docPartGallery w:val="Page Numbers (Bottom of Page)"/>
        <w:docPartUnique/>
      </w:docPartObj>
    </w:sdtPr>
    <w:sdtContent>
      <w:p w:rsidR="0018473E" w:rsidRDefault="00E06C50">
        <w:pPr>
          <w:pStyle w:val="a6"/>
          <w:jc w:val="right"/>
        </w:pPr>
        <w:r>
          <w:fldChar w:fldCharType="begin"/>
        </w:r>
        <w:r w:rsidR="00412F2D">
          <w:instrText>PAGE   \* MERGEFORMAT</w:instrText>
        </w:r>
        <w:r>
          <w:fldChar w:fldCharType="separate"/>
        </w:r>
        <w:r w:rsidR="00C013B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18473E" w:rsidRDefault="001847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E0" w:rsidRDefault="008F00E0" w:rsidP="00514DE6">
      <w:pPr>
        <w:spacing w:after="0" w:line="240" w:lineRule="auto"/>
      </w:pPr>
      <w:r>
        <w:separator/>
      </w:r>
    </w:p>
  </w:footnote>
  <w:footnote w:type="continuationSeparator" w:id="0">
    <w:p w:rsidR="008F00E0" w:rsidRDefault="008F00E0" w:rsidP="005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3E" w:rsidRDefault="0018473E">
    <w:pPr>
      <w:pStyle w:val="a4"/>
      <w:jc w:val="center"/>
    </w:pPr>
  </w:p>
  <w:p w:rsidR="0018473E" w:rsidRDefault="001847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B1F313C"/>
    <w:multiLevelType w:val="hybridMultilevel"/>
    <w:tmpl w:val="0F00D3B6"/>
    <w:lvl w:ilvl="0" w:tplc="01F0B6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A80341"/>
    <w:multiLevelType w:val="hybridMultilevel"/>
    <w:tmpl w:val="E1761B2A"/>
    <w:lvl w:ilvl="0" w:tplc="67FC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B0873"/>
    <w:multiLevelType w:val="hybridMultilevel"/>
    <w:tmpl w:val="A7D6639C"/>
    <w:lvl w:ilvl="0" w:tplc="5F024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F5B5C"/>
    <w:multiLevelType w:val="hybridMultilevel"/>
    <w:tmpl w:val="78B2D998"/>
    <w:lvl w:ilvl="0" w:tplc="5F024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E7429C"/>
    <w:multiLevelType w:val="hybridMultilevel"/>
    <w:tmpl w:val="5B043986"/>
    <w:lvl w:ilvl="0" w:tplc="6E66A3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871211A"/>
    <w:multiLevelType w:val="multilevel"/>
    <w:tmpl w:val="AC582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321" w:hanging="147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812" w:hanging="147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303" w:hanging="147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794" w:hanging="147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4285" w:hanging="147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b/>
      </w:rPr>
    </w:lvl>
  </w:abstractNum>
  <w:abstractNum w:abstractNumId="11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11"/>
  </w:num>
  <w:num w:numId="8">
    <w:abstractNumId w:val="11"/>
  </w:num>
  <w:num w:numId="9">
    <w:abstractNumId w:val="9"/>
  </w:num>
  <w:num w:numId="10">
    <w:abstractNumId w:val="9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8"/>
  </w:num>
  <w:num w:numId="16">
    <w:abstractNumId w:val="8"/>
  </w:num>
  <w:num w:numId="17">
    <w:abstractNumId w:val="6"/>
  </w:num>
  <w:num w:numId="18">
    <w:abstractNumId w:val="6"/>
  </w:num>
  <w:num w:numId="19">
    <w:abstractNumId w:val="2"/>
  </w:num>
  <w:num w:numId="20">
    <w:abstractNumId w:val="2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60"/>
    <w:rsid w:val="000022B0"/>
    <w:rsid w:val="00010B83"/>
    <w:rsid w:val="00013F50"/>
    <w:rsid w:val="000169D1"/>
    <w:rsid w:val="00020255"/>
    <w:rsid w:val="00021235"/>
    <w:rsid w:val="00025085"/>
    <w:rsid w:val="00026542"/>
    <w:rsid w:val="00026C72"/>
    <w:rsid w:val="00026E16"/>
    <w:rsid w:val="00030F5C"/>
    <w:rsid w:val="00041162"/>
    <w:rsid w:val="000747A2"/>
    <w:rsid w:val="000763D0"/>
    <w:rsid w:val="00086931"/>
    <w:rsid w:val="000A401C"/>
    <w:rsid w:val="000A459C"/>
    <w:rsid w:val="000A7795"/>
    <w:rsid w:val="000B4C06"/>
    <w:rsid w:val="000B7E31"/>
    <w:rsid w:val="000C540E"/>
    <w:rsid w:val="000C54FD"/>
    <w:rsid w:val="000C7F27"/>
    <w:rsid w:val="000D2635"/>
    <w:rsid w:val="000E60F6"/>
    <w:rsid w:val="000E67E8"/>
    <w:rsid w:val="000F032D"/>
    <w:rsid w:val="000F1876"/>
    <w:rsid w:val="000F42E5"/>
    <w:rsid w:val="000F52D8"/>
    <w:rsid w:val="000F5AFD"/>
    <w:rsid w:val="001005BD"/>
    <w:rsid w:val="0010261A"/>
    <w:rsid w:val="00103E27"/>
    <w:rsid w:val="00104068"/>
    <w:rsid w:val="00105DD1"/>
    <w:rsid w:val="0011100A"/>
    <w:rsid w:val="001132E1"/>
    <w:rsid w:val="001157E5"/>
    <w:rsid w:val="00125BC5"/>
    <w:rsid w:val="001278DF"/>
    <w:rsid w:val="00133FB8"/>
    <w:rsid w:val="00144F1A"/>
    <w:rsid w:val="00153E12"/>
    <w:rsid w:val="00156634"/>
    <w:rsid w:val="00172780"/>
    <w:rsid w:val="00172B23"/>
    <w:rsid w:val="0017495B"/>
    <w:rsid w:val="001836F2"/>
    <w:rsid w:val="0018473E"/>
    <w:rsid w:val="0019716D"/>
    <w:rsid w:val="001A02F5"/>
    <w:rsid w:val="001A42D1"/>
    <w:rsid w:val="001B2A53"/>
    <w:rsid w:val="001C2A79"/>
    <w:rsid w:val="001C348D"/>
    <w:rsid w:val="001D6452"/>
    <w:rsid w:val="001E12FA"/>
    <w:rsid w:val="001E4BDA"/>
    <w:rsid w:val="001F5BCC"/>
    <w:rsid w:val="00200ADC"/>
    <w:rsid w:val="00202296"/>
    <w:rsid w:val="00202A04"/>
    <w:rsid w:val="002108B2"/>
    <w:rsid w:val="00216F6F"/>
    <w:rsid w:val="002171C0"/>
    <w:rsid w:val="002377DB"/>
    <w:rsid w:val="00251D62"/>
    <w:rsid w:val="00262507"/>
    <w:rsid w:val="00265CC6"/>
    <w:rsid w:val="00276B95"/>
    <w:rsid w:val="002936AF"/>
    <w:rsid w:val="00296808"/>
    <w:rsid w:val="002A0E2A"/>
    <w:rsid w:val="002A0E7E"/>
    <w:rsid w:val="002A746C"/>
    <w:rsid w:val="002A7A5F"/>
    <w:rsid w:val="002C392F"/>
    <w:rsid w:val="002C46D4"/>
    <w:rsid w:val="002D3760"/>
    <w:rsid w:val="002E1DEF"/>
    <w:rsid w:val="002F720E"/>
    <w:rsid w:val="00302C13"/>
    <w:rsid w:val="0031314E"/>
    <w:rsid w:val="00314BC1"/>
    <w:rsid w:val="00314D2A"/>
    <w:rsid w:val="003245D5"/>
    <w:rsid w:val="0033415B"/>
    <w:rsid w:val="0034373B"/>
    <w:rsid w:val="00351055"/>
    <w:rsid w:val="003521FC"/>
    <w:rsid w:val="0035665D"/>
    <w:rsid w:val="003578F7"/>
    <w:rsid w:val="0037668C"/>
    <w:rsid w:val="00381081"/>
    <w:rsid w:val="00381E5D"/>
    <w:rsid w:val="00390BB4"/>
    <w:rsid w:val="00394C6D"/>
    <w:rsid w:val="003A0542"/>
    <w:rsid w:val="003A1B3E"/>
    <w:rsid w:val="003A1BDD"/>
    <w:rsid w:val="003A5D5E"/>
    <w:rsid w:val="003A7393"/>
    <w:rsid w:val="003B1AE3"/>
    <w:rsid w:val="003B3159"/>
    <w:rsid w:val="003B5362"/>
    <w:rsid w:val="003C3452"/>
    <w:rsid w:val="003C55C3"/>
    <w:rsid w:val="003D0A56"/>
    <w:rsid w:val="003D4328"/>
    <w:rsid w:val="003F129F"/>
    <w:rsid w:val="003F7896"/>
    <w:rsid w:val="00405263"/>
    <w:rsid w:val="00410005"/>
    <w:rsid w:val="00411430"/>
    <w:rsid w:val="00412F2D"/>
    <w:rsid w:val="00413EC1"/>
    <w:rsid w:val="00426538"/>
    <w:rsid w:val="004346EC"/>
    <w:rsid w:val="004366F7"/>
    <w:rsid w:val="004376DA"/>
    <w:rsid w:val="00440754"/>
    <w:rsid w:val="00442681"/>
    <w:rsid w:val="00443202"/>
    <w:rsid w:val="00443D2C"/>
    <w:rsid w:val="00445963"/>
    <w:rsid w:val="0045270C"/>
    <w:rsid w:val="00466218"/>
    <w:rsid w:val="004729B2"/>
    <w:rsid w:val="0049151E"/>
    <w:rsid w:val="004920EC"/>
    <w:rsid w:val="004946B6"/>
    <w:rsid w:val="00497D56"/>
    <w:rsid w:val="004A08F2"/>
    <w:rsid w:val="004A3514"/>
    <w:rsid w:val="004A710F"/>
    <w:rsid w:val="004B02B4"/>
    <w:rsid w:val="004B33EA"/>
    <w:rsid w:val="004B6865"/>
    <w:rsid w:val="004E0860"/>
    <w:rsid w:val="004E3075"/>
    <w:rsid w:val="004E43FA"/>
    <w:rsid w:val="004E60C2"/>
    <w:rsid w:val="004F2449"/>
    <w:rsid w:val="004F7EFE"/>
    <w:rsid w:val="00506639"/>
    <w:rsid w:val="0050681A"/>
    <w:rsid w:val="00506C97"/>
    <w:rsid w:val="005130C9"/>
    <w:rsid w:val="00514DE6"/>
    <w:rsid w:val="005157B9"/>
    <w:rsid w:val="00521175"/>
    <w:rsid w:val="005223ED"/>
    <w:rsid w:val="00525B50"/>
    <w:rsid w:val="0052788A"/>
    <w:rsid w:val="00527C20"/>
    <w:rsid w:val="00537A67"/>
    <w:rsid w:val="00544CCB"/>
    <w:rsid w:val="00550C33"/>
    <w:rsid w:val="005639AE"/>
    <w:rsid w:val="0056466A"/>
    <w:rsid w:val="00566D0C"/>
    <w:rsid w:val="00587090"/>
    <w:rsid w:val="0059767C"/>
    <w:rsid w:val="005A182C"/>
    <w:rsid w:val="005A4EC5"/>
    <w:rsid w:val="005A4F5C"/>
    <w:rsid w:val="005A6CF8"/>
    <w:rsid w:val="005B0CC9"/>
    <w:rsid w:val="005B511D"/>
    <w:rsid w:val="005B6E16"/>
    <w:rsid w:val="005C0449"/>
    <w:rsid w:val="005C2B85"/>
    <w:rsid w:val="005C40AB"/>
    <w:rsid w:val="005C46CD"/>
    <w:rsid w:val="005E6AD0"/>
    <w:rsid w:val="005F0D78"/>
    <w:rsid w:val="005F3AC8"/>
    <w:rsid w:val="005F70CD"/>
    <w:rsid w:val="00600CFA"/>
    <w:rsid w:val="00604823"/>
    <w:rsid w:val="00604ACE"/>
    <w:rsid w:val="00605C72"/>
    <w:rsid w:val="00607937"/>
    <w:rsid w:val="00610292"/>
    <w:rsid w:val="006173D0"/>
    <w:rsid w:val="00620749"/>
    <w:rsid w:val="00623876"/>
    <w:rsid w:val="00625DB1"/>
    <w:rsid w:val="006267FB"/>
    <w:rsid w:val="00647CF8"/>
    <w:rsid w:val="00650FE8"/>
    <w:rsid w:val="0065760E"/>
    <w:rsid w:val="006605D8"/>
    <w:rsid w:val="0066500F"/>
    <w:rsid w:val="00666E5C"/>
    <w:rsid w:val="00671510"/>
    <w:rsid w:val="0067162E"/>
    <w:rsid w:val="00681F82"/>
    <w:rsid w:val="00687672"/>
    <w:rsid w:val="00692A11"/>
    <w:rsid w:val="006956DE"/>
    <w:rsid w:val="00696317"/>
    <w:rsid w:val="006A1B04"/>
    <w:rsid w:val="006A62B3"/>
    <w:rsid w:val="006B277B"/>
    <w:rsid w:val="006B601E"/>
    <w:rsid w:val="006B6D33"/>
    <w:rsid w:val="006C2927"/>
    <w:rsid w:val="006C4F8E"/>
    <w:rsid w:val="006E5C2B"/>
    <w:rsid w:val="006F7C54"/>
    <w:rsid w:val="00703671"/>
    <w:rsid w:val="00704C76"/>
    <w:rsid w:val="00705097"/>
    <w:rsid w:val="00710C5F"/>
    <w:rsid w:val="00717FC5"/>
    <w:rsid w:val="00724DFB"/>
    <w:rsid w:val="00730ABA"/>
    <w:rsid w:val="007357B1"/>
    <w:rsid w:val="007378FD"/>
    <w:rsid w:val="00742342"/>
    <w:rsid w:val="00742B24"/>
    <w:rsid w:val="007431BF"/>
    <w:rsid w:val="0074406B"/>
    <w:rsid w:val="007557D4"/>
    <w:rsid w:val="007630F8"/>
    <w:rsid w:val="007632C4"/>
    <w:rsid w:val="00767199"/>
    <w:rsid w:val="0076743E"/>
    <w:rsid w:val="00774E89"/>
    <w:rsid w:val="007766EE"/>
    <w:rsid w:val="00785019"/>
    <w:rsid w:val="0078650D"/>
    <w:rsid w:val="00791418"/>
    <w:rsid w:val="00792B2C"/>
    <w:rsid w:val="00793CA2"/>
    <w:rsid w:val="00793D20"/>
    <w:rsid w:val="0079673C"/>
    <w:rsid w:val="007A1CD5"/>
    <w:rsid w:val="007A7497"/>
    <w:rsid w:val="007A7CEB"/>
    <w:rsid w:val="007B6FBA"/>
    <w:rsid w:val="007C23A3"/>
    <w:rsid w:val="007C4863"/>
    <w:rsid w:val="007C6FFA"/>
    <w:rsid w:val="007D5C4D"/>
    <w:rsid w:val="007D6C11"/>
    <w:rsid w:val="007E6190"/>
    <w:rsid w:val="007E77B5"/>
    <w:rsid w:val="007F6F67"/>
    <w:rsid w:val="008005A8"/>
    <w:rsid w:val="00802E6D"/>
    <w:rsid w:val="00805410"/>
    <w:rsid w:val="008137F5"/>
    <w:rsid w:val="00813DE0"/>
    <w:rsid w:val="0081471F"/>
    <w:rsid w:val="00817B7D"/>
    <w:rsid w:val="008370DA"/>
    <w:rsid w:val="008440DE"/>
    <w:rsid w:val="008529BA"/>
    <w:rsid w:val="00856758"/>
    <w:rsid w:val="00857541"/>
    <w:rsid w:val="0086631A"/>
    <w:rsid w:val="00875963"/>
    <w:rsid w:val="00881D71"/>
    <w:rsid w:val="00882669"/>
    <w:rsid w:val="00883875"/>
    <w:rsid w:val="00897AFE"/>
    <w:rsid w:val="008A4B60"/>
    <w:rsid w:val="008A67A9"/>
    <w:rsid w:val="008B735F"/>
    <w:rsid w:val="008C34DD"/>
    <w:rsid w:val="008D45B5"/>
    <w:rsid w:val="008E3A1A"/>
    <w:rsid w:val="008F00E0"/>
    <w:rsid w:val="008F6B3D"/>
    <w:rsid w:val="00904BB0"/>
    <w:rsid w:val="00906F1A"/>
    <w:rsid w:val="0091181F"/>
    <w:rsid w:val="00914E9A"/>
    <w:rsid w:val="009203A3"/>
    <w:rsid w:val="009218A4"/>
    <w:rsid w:val="00922C2D"/>
    <w:rsid w:val="009230AB"/>
    <w:rsid w:val="00930083"/>
    <w:rsid w:val="00950D5D"/>
    <w:rsid w:val="009514A3"/>
    <w:rsid w:val="00953C73"/>
    <w:rsid w:val="009762C9"/>
    <w:rsid w:val="00976F78"/>
    <w:rsid w:val="00981133"/>
    <w:rsid w:val="00993D93"/>
    <w:rsid w:val="00994B4D"/>
    <w:rsid w:val="009959E5"/>
    <w:rsid w:val="00997DF0"/>
    <w:rsid w:val="009A0B78"/>
    <w:rsid w:val="009A4203"/>
    <w:rsid w:val="009A726E"/>
    <w:rsid w:val="009B43A5"/>
    <w:rsid w:val="009B4632"/>
    <w:rsid w:val="009C3A70"/>
    <w:rsid w:val="009C5F6F"/>
    <w:rsid w:val="009C6393"/>
    <w:rsid w:val="009D279D"/>
    <w:rsid w:val="009D4820"/>
    <w:rsid w:val="009D7DBA"/>
    <w:rsid w:val="009E1DA4"/>
    <w:rsid w:val="009E59EF"/>
    <w:rsid w:val="009F4B6E"/>
    <w:rsid w:val="009F6E2E"/>
    <w:rsid w:val="00A00970"/>
    <w:rsid w:val="00A00DA3"/>
    <w:rsid w:val="00A037A6"/>
    <w:rsid w:val="00A044A7"/>
    <w:rsid w:val="00A04C7E"/>
    <w:rsid w:val="00A05B1A"/>
    <w:rsid w:val="00A07C8E"/>
    <w:rsid w:val="00A1051C"/>
    <w:rsid w:val="00A110D8"/>
    <w:rsid w:val="00A125A7"/>
    <w:rsid w:val="00A15C06"/>
    <w:rsid w:val="00A25DF8"/>
    <w:rsid w:val="00A325DA"/>
    <w:rsid w:val="00A33DEB"/>
    <w:rsid w:val="00A34E0B"/>
    <w:rsid w:val="00A41150"/>
    <w:rsid w:val="00A4166F"/>
    <w:rsid w:val="00A44818"/>
    <w:rsid w:val="00A4611D"/>
    <w:rsid w:val="00A53DA4"/>
    <w:rsid w:val="00A617C4"/>
    <w:rsid w:val="00A70AA9"/>
    <w:rsid w:val="00A73050"/>
    <w:rsid w:val="00A73E9F"/>
    <w:rsid w:val="00A76E98"/>
    <w:rsid w:val="00AA68DC"/>
    <w:rsid w:val="00AB6DDE"/>
    <w:rsid w:val="00AC6560"/>
    <w:rsid w:val="00AD2384"/>
    <w:rsid w:val="00AD3110"/>
    <w:rsid w:val="00AD4E49"/>
    <w:rsid w:val="00AE2612"/>
    <w:rsid w:val="00AF0BA5"/>
    <w:rsid w:val="00AF2077"/>
    <w:rsid w:val="00AF46A8"/>
    <w:rsid w:val="00B04C3A"/>
    <w:rsid w:val="00B07026"/>
    <w:rsid w:val="00B20D96"/>
    <w:rsid w:val="00B2453B"/>
    <w:rsid w:val="00B27575"/>
    <w:rsid w:val="00B32310"/>
    <w:rsid w:val="00B42916"/>
    <w:rsid w:val="00B42CE4"/>
    <w:rsid w:val="00B45EFD"/>
    <w:rsid w:val="00B464EA"/>
    <w:rsid w:val="00B530CD"/>
    <w:rsid w:val="00B56ABF"/>
    <w:rsid w:val="00B6069B"/>
    <w:rsid w:val="00B635A9"/>
    <w:rsid w:val="00B65A22"/>
    <w:rsid w:val="00B716EA"/>
    <w:rsid w:val="00B740BA"/>
    <w:rsid w:val="00B7506D"/>
    <w:rsid w:val="00B76158"/>
    <w:rsid w:val="00B85A83"/>
    <w:rsid w:val="00B87843"/>
    <w:rsid w:val="00B903BF"/>
    <w:rsid w:val="00B9422A"/>
    <w:rsid w:val="00B9511B"/>
    <w:rsid w:val="00BA6FB9"/>
    <w:rsid w:val="00BB1E50"/>
    <w:rsid w:val="00BB2829"/>
    <w:rsid w:val="00BC2199"/>
    <w:rsid w:val="00BC2533"/>
    <w:rsid w:val="00BC4E61"/>
    <w:rsid w:val="00BC73FB"/>
    <w:rsid w:val="00BE173B"/>
    <w:rsid w:val="00BE2BF2"/>
    <w:rsid w:val="00BE7A6E"/>
    <w:rsid w:val="00BF0D51"/>
    <w:rsid w:val="00C013B4"/>
    <w:rsid w:val="00C04F3F"/>
    <w:rsid w:val="00C0531D"/>
    <w:rsid w:val="00C23014"/>
    <w:rsid w:val="00C27595"/>
    <w:rsid w:val="00C27A85"/>
    <w:rsid w:val="00C30B37"/>
    <w:rsid w:val="00C31C67"/>
    <w:rsid w:val="00C4193D"/>
    <w:rsid w:val="00C43AF5"/>
    <w:rsid w:val="00C46FB0"/>
    <w:rsid w:val="00C4748B"/>
    <w:rsid w:val="00C512F1"/>
    <w:rsid w:val="00C6042C"/>
    <w:rsid w:val="00C6177C"/>
    <w:rsid w:val="00C71CFA"/>
    <w:rsid w:val="00C747CE"/>
    <w:rsid w:val="00C81F21"/>
    <w:rsid w:val="00C82562"/>
    <w:rsid w:val="00C90C9D"/>
    <w:rsid w:val="00C92770"/>
    <w:rsid w:val="00C93FA5"/>
    <w:rsid w:val="00CA144C"/>
    <w:rsid w:val="00CB376A"/>
    <w:rsid w:val="00CC6604"/>
    <w:rsid w:val="00CC6D94"/>
    <w:rsid w:val="00CC7029"/>
    <w:rsid w:val="00CD1EE2"/>
    <w:rsid w:val="00CD698F"/>
    <w:rsid w:val="00CE0EA3"/>
    <w:rsid w:val="00CE185C"/>
    <w:rsid w:val="00CE4AFE"/>
    <w:rsid w:val="00CF14B8"/>
    <w:rsid w:val="00D067D3"/>
    <w:rsid w:val="00D06848"/>
    <w:rsid w:val="00D13383"/>
    <w:rsid w:val="00D1355A"/>
    <w:rsid w:val="00D179B0"/>
    <w:rsid w:val="00D17C1D"/>
    <w:rsid w:val="00D2764E"/>
    <w:rsid w:val="00D42D26"/>
    <w:rsid w:val="00D44634"/>
    <w:rsid w:val="00D44721"/>
    <w:rsid w:val="00D76B77"/>
    <w:rsid w:val="00D77A1D"/>
    <w:rsid w:val="00D811BB"/>
    <w:rsid w:val="00D85413"/>
    <w:rsid w:val="00DA047F"/>
    <w:rsid w:val="00DA542E"/>
    <w:rsid w:val="00DB4F4A"/>
    <w:rsid w:val="00DB5F51"/>
    <w:rsid w:val="00DC283F"/>
    <w:rsid w:val="00DC3FE4"/>
    <w:rsid w:val="00DC5186"/>
    <w:rsid w:val="00DC627E"/>
    <w:rsid w:val="00DD274B"/>
    <w:rsid w:val="00DD3B56"/>
    <w:rsid w:val="00DD541B"/>
    <w:rsid w:val="00DD70EB"/>
    <w:rsid w:val="00DF4943"/>
    <w:rsid w:val="00DF4C09"/>
    <w:rsid w:val="00E06C50"/>
    <w:rsid w:val="00E10AE5"/>
    <w:rsid w:val="00E13F95"/>
    <w:rsid w:val="00E25C24"/>
    <w:rsid w:val="00E261E3"/>
    <w:rsid w:val="00E42C2F"/>
    <w:rsid w:val="00E45091"/>
    <w:rsid w:val="00E46D82"/>
    <w:rsid w:val="00E504CB"/>
    <w:rsid w:val="00E50651"/>
    <w:rsid w:val="00E51E73"/>
    <w:rsid w:val="00E52CD8"/>
    <w:rsid w:val="00E6250A"/>
    <w:rsid w:val="00E66B77"/>
    <w:rsid w:val="00E715E6"/>
    <w:rsid w:val="00E73065"/>
    <w:rsid w:val="00E832A5"/>
    <w:rsid w:val="00E87F4B"/>
    <w:rsid w:val="00E9119C"/>
    <w:rsid w:val="00E934E4"/>
    <w:rsid w:val="00E93818"/>
    <w:rsid w:val="00E96A72"/>
    <w:rsid w:val="00EA537E"/>
    <w:rsid w:val="00EC0833"/>
    <w:rsid w:val="00EC1D9A"/>
    <w:rsid w:val="00EE4B89"/>
    <w:rsid w:val="00EF09DE"/>
    <w:rsid w:val="00EF34A3"/>
    <w:rsid w:val="00F009C7"/>
    <w:rsid w:val="00F03B72"/>
    <w:rsid w:val="00F0407C"/>
    <w:rsid w:val="00F13302"/>
    <w:rsid w:val="00F14DAD"/>
    <w:rsid w:val="00F31CB5"/>
    <w:rsid w:val="00F35CC2"/>
    <w:rsid w:val="00F35E77"/>
    <w:rsid w:val="00F476F7"/>
    <w:rsid w:val="00F52AC0"/>
    <w:rsid w:val="00F63B38"/>
    <w:rsid w:val="00F64E0F"/>
    <w:rsid w:val="00F65B3F"/>
    <w:rsid w:val="00F66A92"/>
    <w:rsid w:val="00F70D2C"/>
    <w:rsid w:val="00F73D1D"/>
    <w:rsid w:val="00F74A07"/>
    <w:rsid w:val="00F7595A"/>
    <w:rsid w:val="00F924D7"/>
    <w:rsid w:val="00FB217E"/>
    <w:rsid w:val="00FB258E"/>
    <w:rsid w:val="00FC0665"/>
    <w:rsid w:val="00FC17B8"/>
    <w:rsid w:val="00FC2DF5"/>
    <w:rsid w:val="00FC5681"/>
    <w:rsid w:val="00FD7700"/>
    <w:rsid w:val="00FE438D"/>
    <w:rsid w:val="00FE4856"/>
    <w:rsid w:val="00FE4AB7"/>
    <w:rsid w:val="00FF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0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8A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B60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4B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B60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8A4B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B60"/>
    <w:rPr>
      <w:rFonts w:ascii="Calibri" w:eastAsia="Calibri" w:hAnsi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8A4B6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4B60"/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b"/>
    <w:semiHidden/>
    <w:locked/>
    <w:rsid w:val="008A4B60"/>
    <w:rPr>
      <w:szCs w:val="24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a"/>
    <w:semiHidden/>
    <w:unhideWhenUsed/>
    <w:rsid w:val="008A4B60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uiPriority w:val="99"/>
    <w:semiHidden/>
    <w:rsid w:val="008A4B60"/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8A4B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4B60"/>
    <w:rPr>
      <w:rFonts w:ascii="Calibri" w:eastAsia="Calibri" w:hAnsi="Calibri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8A4B60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4B60"/>
    <w:rPr>
      <w:rFonts w:ascii="Calibri" w:eastAsia="Calibri" w:hAnsi="Calibri"/>
      <w:sz w:val="16"/>
      <w:szCs w:val="16"/>
    </w:rPr>
  </w:style>
  <w:style w:type="paragraph" w:styleId="ac">
    <w:name w:val="No Spacing"/>
    <w:uiPriority w:val="99"/>
    <w:qFormat/>
    <w:rsid w:val="008A4B60"/>
    <w:pPr>
      <w:ind w:firstLine="0"/>
    </w:pPr>
    <w:rPr>
      <w:rFonts w:ascii="Calibri" w:eastAsia="Calibri" w:hAnsi="Calibri"/>
      <w:sz w:val="22"/>
    </w:rPr>
  </w:style>
  <w:style w:type="paragraph" w:styleId="ad">
    <w:name w:val="List Paragraph"/>
    <w:basedOn w:val="a"/>
    <w:uiPriority w:val="34"/>
    <w:qFormat/>
    <w:rsid w:val="008A4B6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Style30">
    <w:name w:val="Style30"/>
    <w:basedOn w:val="a"/>
    <w:uiPriority w:val="99"/>
    <w:rsid w:val="008A4B6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4B60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A4B6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8A4B6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0">
    <w:name w:val="Font Style50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8A4B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A4B60"/>
  </w:style>
  <w:style w:type="table" w:styleId="ae">
    <w:name w:val="Table Grid"/>
    <w:basedOn w:val="a1"/>
    <w:uiPriority w:val="59"/>
    <w:rsid w:val="008A4B60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A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203A3"/>
    <w:pPr>
      <w:autoSpaceDE w:val="0"/>
      <w:autoSpaceDN w:val="0"/>
      <w:adjustRightInd w:val="0"/>
      <w:ind w:firstLine="0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72EC-288A-4EBF-B030-D1B3C87A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8479</Words>
  <Characters>48332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123</cp:revision>
  <cp:lastPrinted>2023-05-24T12:39:00Z</cp:lastPrinted>
  <dcterms:created xsi:type="dcterms:W3CDTF">2019-06-19T10:02:00Z</dcterms:created>
  <dcterms:modified xsi:type="dcterms:W3CDTF">2024-01-10T05:30:00Z</dcterms:modified>
</cp:coreProperties>
</file>